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AD" w:rsidRDefault="00B20FAD" w:rsidP="00B20F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от .20</w:t>
      </w:r>
      <w:r>
        <w:rPr>
          <w:color w:val="333333"/>
        </w:rPr>
        <w:t>23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</w:p>
    <w:p w:rsidR="00B20FAD" w:rsidRPr="00B20FAD" w:rsidRDefault="00B20FAD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Положение о списании муниципального имущества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(основных средств), находящегося на балансе муниципальных предприятий и учреждений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</w:t>
      </w:r>
      <w:proofErr w:type="gramStart"/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также 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имущества</w:t>
      </w:r>
      <w:proofErr w:type="gramEnd"/>
      <w:r w:rsidR="00367E97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составляющего муниципальную казну Сунженского сельского поселения Вичугского муниципального района</w:t>
      </w:r>
    </w:p>
    <w:p w:rsidR="006E3E37" w:rsidRDefault="00B20FAD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B20FAD" w:rsidRPr="00B20FAD" w:rsidRDefault="00B20FAD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FAD" w:rsidRPr="00B20FAD" w:rsidRDefault="006E3E37" w:rsidP="00B2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="00B20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20FAD" w:rsidRPr="00B20FAD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приведения нормативного правового акта в соответствие с действующим законодательством Российской Федерации, на основании Протеста Вичугской межрайонной прокуратуры от 29.05.2023 № 02-18-2023 на</w:t>
      </w:r>
      <w:r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Совета Сунженского сельского поселения от 23.08.2023 № 27 « Об утверждении положения о </w:t>
      </w:r>
      <w:r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списани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Сунженского сельского поселения </w:t>
      </w:r>
      <w:r w:rsidR="00B20FAD" w:rsidRPr="00B2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РЕШИЛ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007D1" w:rsidRDefault="006E3E37" w:rsidP="0014651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>Внести изменения в</w:t>
      </w:r>
      <w:r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списании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>, утвержденное р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>ешение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Сунженского сельского поселения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</w:t>
      </w:r>
      <w:r w:rsidR="00B20FAD" w:rsidRPr="0014651D">
        <w:rPr>
          <w:rFonts w:ascii="Times New Roman" w:hAnsi="Times New Roman" w:cs="Times New Roman"/>
          <w:sz w:val="24"/>
          <w:szCs w:val="24"/>
        </w:rPr>
        <w:t>области от 23.08.2023 № 27</w:t>
      </w:r>
      <w:r w:rsidR="00367E97" w:rsidRPr="0014651D">
        <w:rPr>
          <w:rFonts w:ascii="Times New Roman" w:hAnsi="Times New Roman" w:cs="Times New Roman"/>
          <w:sz w:val="24"/>
          <w:szCs w:val="24"/>
        </w:rPr>
        <w:t xml:space="preserve"> (далее – Положение):</w:t>
      </w:r>
    </w:p>
    <w:p w:rsidR="0014651D" w:rsidRDefault="00EE178B" w:rsidP="0014651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6 </w:t>
      </w:r>
      <w:r w:rsidR="0014651D">
        <w:rPr>
          <w:rFonts w:ascii="Times New Roman" w:hAnsi="Times New Roman" w:cs="Times New Roman"/>
          <w:sz w:val="24"/>
          <w:szCs w:val="24"/>
        </w:rPr>
        <w:t>раздела 1 Положения изложить в новой редакции:</w:t>
      </w:r>
    </w:p>
    <w:p w:rsidR="0014651D" w:rsidRPr="0014651D" w:rsidRDefault="0014651D" w:rsidP="0014651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14651D">
        <w:rPr>
          <w:rFonts w:ascii="Times New Roman" w:hAnsi="Times New Roman" w:cs="Times New Roman"/>
          <w:sz w:val="24"/>
          <w:szCs w:val="24"/>
        </w:rPr>
        <w:t>6. Основаниями для списания муниципального имущества являются:</w:t>
      </w:r>
    </w:p>
    <w:p w:rsidR="0014651D" w:rsidRPr="0014651D" w:rsidRDefault="0014651D" w:rsidP="0014651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а) прекращение использования этого объекта вследствие его физического или морального износа при отсутствии перспектив продажи или возобновления использования;</w:t>
      </w:r>
    </w:p>
    <w:p w:rsidR="0014651D" w:rsidRPr="0014651D" w:rsidRDefault="0014651D" w:rsidP="0014651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б) передач</w:t>
      </w:r>
      <w:r w:rsidR="00496A7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объекта другому лицу в связи с его продажей, меной, передачей в виде вклада в капитал другой организации, передачей в </w:t>
      </w:r>
      <w:proofErr w:type="spellStart"/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неоперационную</w:t>
      </w:r>
      <w:proofErr w:type="spellEnd"/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(финансовую) аренду, передачей в некоммерческую организацию;</w:t>
      </w:r>
    </w:p>
    <w:p w:rsidR="0014651D" w:rsidRPr="0014651D" w:rsidRDefault="0014651D" w:rsidP="0014651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в) физическ</w:t>
      </w:r>
      <w:r w:rsidR="00496A7E">
        <w:rPr>
          <w:rFonts w:ascii="Times New Roman" w:hAnsi="Times New Roman" w:cs="Times New Roman"/>
          <w:color w:val="000000" w:themeColor="text1"/>
          <w:sz w:val="24"/>
          <w:szCs w:val="24"/>
        </w:rPr>
        <w:t>ое выбытие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объекта в связи с его утратой, стихийным бедствием, пожаром, аварией и другими чрезвычайными ситуациями;</w:t>
      </w:r>
    </w:p>
    <w:p w:rsidR="0014651D" w:rsidRPr="0014651D" w:rsidRDefault="00496A7E" w:rsidP="0014651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истечение</w:t>
      </w:r>
      <w:r w:rsidR="0014651D"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 допустимых сроков или других предельных параметров эксплуатации этого объекта, в результате чего его использование организацией становится невозможным;</w:t>
      </w:r>
    </w:p>
    <w:p w:rsidR="0014651D" w:rsidRPr="0014651D" w:rsidRDefault="00496A7E" w:rsidP="0014651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прекращение</w:t>
      </w:r>
      <w:r w:rsidR="0014651D"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деятельнос</w:t>
      </w:r>
      <w:r w:rsidR="0014651D">
        <w:rPr>
          <w:rFonts w:ascii="Times New Roman" w:hAnsi="Times New Roman" w:cs="Times New Roman"/>
          <w:color w:val="000000" w:themeColor="text1"/>
          <w:sz w:val="24"/>
          <w:szCs w:val="24"/>
        </w:rPr>
        <w:t>ти, в которой использовался этот</w:t>
      </w:r>
      <w:r w:rsidR="0014651D"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 объект, при отсутствии возможности его использования в продолжающейся деятельности.</w:t>
      </w:r>
      <w:r w:rsidR="0014651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7E97" w:rsidRPr="0014651D" w:rsidRDefault="00367E97" w:rsidP="0014651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51D">
        <w:rPr>
          <w:rFonts w:ascii="Times New Roman" w:hAnsi="Times New Roman" w:cs="Times New Roman"/>
          <w:sz w:val="24"/>
          <w:szCs w:val="24"/>
        </w:rPr>
        <w:t>1.</w:t>
      </w:r>
      <w:r w:rsidR="0014651D">
        <w:rPr>
          <w:rFonts w:ascii="Times New Roman" w:hAnsi="Times New Roman" w:cs="Times New Roman"/>
          <w:sz w:val="24"/>
          <w:szCs w:val="24"/>
        </w:rPr>
        <w:t>2</w:t>
      </w:r>
      <w:r w:rsidRPr="0014651D">
        <w:rPr>
          <w:rFonts w:ascii="Times New Roman" w:hAnsi="Times New Roman" w:cs="Times New Roman"/>
          <w:sz w:val="24"/>
          <w:szCs w:val="24"/>
        </w:rPr>
        <w:t>. В пункте 4 раздела 2 Положения слова</w:t>
      </w:r>
      <w:r w:rsidR="0014651D">
        <w:rPr>
          <w:rFonts w:ascii="Times New Roman" w:hAnsi="Times New Roman" w:cs="Times New Roman"/>
          <w:sz w:val="24"/>
          <w:szCs w:val="24"/>
        </w:rPr>
        <w:t>:</w:t>
      </w:r>
      <w:r w:rsidRPr="0014651D">
        <w:rPr>
          <w:rFonts w:ascii="Times New Roman" w:hAnsi="Times New Roman" w:cs="Times New Roman"/>
          <w:sz w:val="24"/>
          <w:szCs w:val="24"/>
        </w:rPr>
        <w:t xml:space="preserve"> «</w:t>
      </w:r>
      <w:r w:rsidR="0014651D" w:rsidRPr="0014651D">
        <w:rPr>
          <w:rFonts w:ascii="Times New Roman" w:hAnsi="Times New Roman" w:cs="Times New Roman"/>
          <w:sz w:val="24"/>
          <w:szCs w:val="24"/>
        </w:rPr>
        <w:t>Положением по бухгалтерскому учету «Учет основных средств» ПБУ 6/01, утвержденным Приказом Минфина России от 30.03.2001 № 26н» не читать, читать «</w:t>
      </w:r>
      <w:r w:rsidRPr="0014651D">
        <w:rPr>
          <w:rFonts w:ascii="Times New Roman" w:hAnsi="Times New Roman" w:cs="Times New Roman"/>
          <w:sz w:val="24"/>
          <w:szCs w:val="24"/>
        </w:rPr>
        <w:t>Приказ Минфина России от 17 сентября 2020 г. N 204н</w:t>
      </w:r>
      <w:r w:rsidR="0014651D">
        <w:rPr>
          <w:rFonts w:ascii="Times New Roman" w:hAnsi="Times New Roman" w:cs="Times New Roman"/>
          <w:sz w:val="24"/>
          <w:szCs w:val="24"/>
        </w:rPr>
        <w:t xml:space="preserve"> </w:t>
      </w:r>
      <w:r w:rsidRPr="0014651D">
        <w:rPr>
          <w:rFonts w:ascii="Times New Roman" w:hAnsi="Times New Roman" w:cs="Times New Roman"/>
          <w:sz w:val="24"/>
          <w:szCs w:val="24"/>
        </w:rPr>
        <w:t>"Об утверждении Федеральных стандартов бухгалтерского учета ФСБУ 6/2020 "Основные средства" и ФСБУ 26/2020 "Капитальные вложения"</w:t>
      </w:r>
      <w:r w:rsidR="0014651D">
        <w:rPr>
          <w:rFonts w:ascii="Times New Roman" w:hAnsi="Times New Roman" w:cs="Times New Roman"/>
          <w:sz w:val="24"/>
          <w:szCs w:val="24"/>
        </w:rPr>
        <w:t>»</w:t>
      </w:r>
      <w:r w:rsidR="00FE65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07D1" w:rsidRDefault="00496A7E" w:rsidP="00496A7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  <w:r w:rsidR="002007D1" w:rsidRPr="00146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07D1" w:rsidRPr="0014651D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 Вичугского муниципального района Ивановской</w:t>
      </w:r>
      <w:r w:rsidR="002007D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007D1" w:rsidRPr="00CF0584">
        <w:rPr>
          <w:rFonts w:ascii="Times New Roman" w:hAnsi="Times New Roman" w:cs="Times New Roman"/>
          <w:sz w:val="24"/>
          <w:szCs w:val="24"/>
        </w:rPr>
        <w:t>.</w:t>
      </w:r>
    </w:p>
    <w:p w:rsidR="002007D1" w:rsidRPr="00A546F7" w:rsidRDefault="00496A7E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007D1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 вступает в силу после официального обнародования.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  <w:r w:rsidRPr="008D37B1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>Вичугского 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Седова</w:t>
      </w: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07D1" w:rsidRDefault="002007D1" w:rsidP="002007D1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Глава Сунжен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6E3E37" w:rsidRDefault="002007D1" w:rsidP="002007D1">
      <w:pPr>
        <w:pStyle w:val="a7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7B1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угского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С.Д. Морозов</w:t>
      </w: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16"/>
    <w:multiLevelType w:val="multilevel"/>
    <w:tmpl w:val="8D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4651D"/>
    <w:rsid w:val="001B3ED9"/>
    <w:rsid w:val="001C7B72"/>
    <w:rsid w:val="002007D1"/>
    <w:rsid w:val="002A2051"/>
    <w:rsid w:val="003120B0"/>
    <w:rsid w:val="00367E97"/>
    <w:rsid w:val="003A46DD"/>
    <w:rsid w:val="00431D15"/>
    <w:rsid w:val="00496A7E"/>
    <w:rsid w:val="005F191D"/>
    <w:rsid w:val="0060603C"/>
    <w:rsid w:val="006E2DEB"/>
    <w:rsid w:val="006E3E37"/>
    <w:rsid w:val="00747526"/>
    <w:rsid w:val="007E474F"/>
    <w:rsid w:val="00A4467B"/>
    <w:rsid w:val="00A821C7"/>
    <w:rsid w:val="00B16084"/>
    <w:rsid w:val="00B20FAD"/>
    <w:rsid w:val="00DC16D4"/>
    <w:rsid w:val="00E117D9"/>
    <w:rsid w:val="00EE178B"/>
    <w:rsid w:val="00F5275B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EB11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character" w:styleId="a8">
    <w:name w:val="Emphasis"/>
    <w:basedOn w:val="a0"/>
    <w:uiPriority w:val="20"/>
    <w:qFormat/>
    <w:rsid w:val="00367E97"/>
    <w:rPr>
      <w:i/>
      <w:iCs/>
    </w:rPr>
  </w:style>
  <w:style w:type="paragraph" w:customStyle="1" w:styleId="s1">
    <w:name w:val="s_1"/>
    <w:basedOn w:val="a"/>
    <w:rsid w:val="0014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14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2023-05-10T06:40:00Z</dcterms:created>
  <dcterms:modified xsi:type="dcterms:W3CDTF">2023-06-14T09:08:00Z</dcterms:modified>
</cp:coreProperties>
</file>