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37" w:rsidRPr="006E3E37" w:rsidRDefault="006E3E37" w:rsidP="006E3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E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  ФЕДЕРАЦИЯ</w:t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E3E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ИВАНОВСКАЯ ОБЛАСТЬ</w:t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E3E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ВИЧУГСКИЙ МУНИЦИПАЛЬНЫЙ РАЙОН</w:t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E3E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</w:t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E3E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СУНЖЕНСКОГО  СЕЛЬСКОГО ПОСЕЛЕНИЯ</w:t>
      </w:r>
    </w:p>
    <w:p w:rsidR="006E3E37" w:rsidRPr="006E3E37" w:rsidRDefault="006E3E37" w:rsidP="006E3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д.Чертовищи</w:t>
      </w:r>
    </w:p>
    <w:p w:rsidR="006E3E37" w:rsidRPr="006E3E37" w:rsidRDefault="006E3E37" w:rsidP="006E3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E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</w:t>
      </w:r>
    </w:p>
    <w:p w:rsidR="006E3E37" w:rsidRPr="006E3E37" w:rsidRDefault="006E3E37" w:rsidP="006E3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23.08. 2013г.                             № 27</w:t>
      </w:r>
    </w:p>
    <w:p w:rsidR="006E3E37" w:rsidRPr="006E3E37" w:rsidRDefault="006E3E37" w:rsidP="006E3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E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ПОЛОЖЕНИЯ О СПИСАНИИ МУНИЦИПАЛЬНОГО ИМУЩЕСТВА (ОСНОВНЫХ СРЕДСТВ), НАХОДЯЩЕГОСЯ НА БАЛАНСЕ МУНИЦИПАЛЬНЫХ ПРЕДПРИЯТИЙ И УЧРЕЖДЕНИЙ, А ТАКЖЕ ИМУЩЕСТВА СОСТАВЛЯЮЩЕГО МУНИЦИПАЛЬНУЮ КАЗНУ СУНЖЕНСКОГО СЕЛЬСКОГО ПОСЕЛЕНИЯ ВИЧУГСКОГО МУНИЦИПАЛЬНОГО РАЙОНА ИВАНОВСКОЙ ОБЛАСТИ</w:t>
      </w:r>
    </w:p>
    <w:p w:rsidR="006E3E37" w:rsidRPr="006E3E37" w:rsidRDefault="006E3E37" w:rsidP="006E3E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 соответствии с Гражданским кодексом Российской Федерации, Федеральным законом от 06.10.2003г. № 131 «Об общих принципах организации местного самоуправления в Российской Федерации», Уставом Сунженского сельского поселения Вичугского муниципального района, в целях определения порядка списания муниципального имущества (основных средств), находящегося на балансе муниципальных предприятий и учреждений, а также имущества, составляющего муниципальную казну Сунженского сельского поселения Вичугского муниципального района Ивановской области</w:t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Совет Сунженского сельского поселения решил:</w:t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Утвердить Положение о списании муниципального имущества (основных средств), находящегося на балансе муниципальных предприятий и учреждений, а также имущества, составляющего муниципальную казну Сунженского сельского поселения Вичугского муниципального района Ивановской области.</w:t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Настоящее решение вступает в силу после обнародования.</w:t>
      </w:r>
    </w:p>
    <w:p w:rsidR="006E3E37" w:rsidRPr="006E3E37" w:rsidRDefault="006E3E37" w:rsidP="006E3E37">
      <w:pPr>
        <w:shd w:val="clear" w:color="auto" w:fill="FFFFFF"/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Сунженского сельского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Вичугского муниципального района           В.В. Кольцова</w:t>
      </w: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E37" w:rsidRPr="006E3E37" w:rsidRDefault="006E3E37" w:rsidP="006E3E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</w:t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решению Совета Сунженского сельского поселения</w:t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Вичугского муниципального района</w:t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23.08.2013г.№ 27</w:t>
      </w:r>
    </w:p>
    <w:p w:rsidR="006E3E37" w:rsidRDefault="006E3E37" w:rsidP="006E3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3E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6E3E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E3E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СПИСАНИИ МУНИЦИПАЛЬНОГО ИМУЩЕСТВА (ОСНОВНЫХ СРЕДСТВ), НАХОДЯЩЕГОСЯ НА БАЛАНСЕ МУНИЦИПАЛЬНЫХ ПРЕДПРИЯТИЙ И УЧРЕЖДЕНИЙ, А ТАКЖЕ ИМУЩЕСТВА СОСТАВЛЯЮЩЕГО МУНИЦИПАЛЬНУЮ КАЗНУ СУНЖЕНСКОГО СЕЛЬСКОГО ПОСЕЛЕНИЯ ВИЧУГСКОГО МУНИЦИПАЛЬНОГО РАЙОНА ИВАНОВСКОЙ ОБЛАСТИ</w:t>
      </w:r>
    </w:p>
    <w:p w:rsidR="008B0AEB" w:rsidRPr="008B0AEB" w:rsidRDefault="008B0AEB" w:rsidP="006E3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AE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(в редакции решения от 07.11.2023 №44) </w:t>
      </w:r>
    </w:p>
    <w:p w:rsidR="006E3E37" w:rsidRPr="006E3E37" w:rsidRDefault="006E3E37" w:rsidP="008B0A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3E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 xml:space="preserve">1. Положение о списании муниципального имущества (основных средств), находящегося на балансе муниципальных предприятий и учреждений, а также имущества, составляющего муниципальную казну Сунженского сельского поселения Вичугского муниципального района Ивановской области разработано в соответствии со статьями 209, 295, 298 Гражданского кодекса Российской Федерации, Федеральным законом «Об общих принципах организации местного самоуправления в Российской Федерации», Положением по бухгалтерскому учету «Учет основных средств» ПБУ 6/01, утвержденным приказом Минфина России от 30.03.2001 № 26н, приказом Минфина России от 01.12.2010 № 157н «Об утверждении Единого плана счетов бухгалтерского учета для органов государственной власти (муниципальных органов), органов местного самоуправления, органов управления государственными внебюджетными фондами, муниципальных академий наук, государственных (муниципальных) учреждений и Инструкций по его применению», приказом Минфина России от 16.12.2010 № 174н «Об утверждении Плана счетов бухгалтерского учета бюджетных учреждений и Инструкций по его применению», Уставом Сунженского сельского поселения </w:t>
      </w:r>
      <w:proofErr w:type="spellStart"/>
      <w:r w:rsidRPr="006E3E37">
        <w:rPr>
          <w:rFonts w:ascii="Times New Roman" w:hAnsi="Times New Roman" w:cs="Times New Roman"/>
          <w:sz w:val="24"/>
          <w:szCs w:val="24"/>
          <w:lang w:eastAsia="ru-RU"/>
        </w:rPr>
        <w:t>Вичугского</w:t>
      </w:r>
      <w:proofErr w:type="spellEnd"/>
      <w:r w:rsidRPr="006E3E37">
        <w:rPr>
          <w:rFonts w:ascii="Times New Roman" w:hAnsi="Times New Roman" w:cs="Times New Roman"/>
          <w:sz w:val="24"/>
          <w:szCs w:val="24"/>
          <w:lang w:eastAsia="ru-RU"/>
        </w:rPr>
        <w:t xml:space="preserve"> муниц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ипального района.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2. Положение определяет порядок списания с балансового учета движимого и недвижимого муниципального имущества, закрепленного на праве хозяйственного ведения за муниципальными унитарными предприятиями (далее - Предприятия) или на праве оперативного управления за муниципальными учреждениями и органами местного самоуправления (далее - Учреждения), а также порядок списания имущества, входящего в состав муниципальной казны.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 xml:space="preserve">3. В настоящем Положении под списанием муниципального имущества (основных средств)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распоряжения вследствие полной или частичной 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утраты потребительских свойств.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4. Муниципальное имущество подлежит списанию в случаях, когда его восстановление невозможно или экономически нецелесообразно.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5. Не подлежит списанию муниципальное имущество: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1) находящееся под арестом;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2) на которое обращено взыскание в порядке, установленном законодательством Российской Федерации;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 xml:space="preserve">3) находящееся в залоге под обеспечение обязательств по гражданско-правовым 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договорам;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4) списание которого приведет к нарушению производственно-техн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ологического цикла Предприятия.</w:t>
      </w:r>
    </w:p>
    <w:p w:rsidR="008B0AEB" w:rsidRPr="0014651D" w:rsidRDefault="008B0AEB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51D">
        <w:rPr>
          <w:rFonts w:ascii="Times New Roman" w:hAnsi="Times New Roman" w:cs="Times New Roman"/>
          <w:sz w:val="24"/>
          <w:szCs w:val="24"/>
        </w:rPr>
        <w:t>6. Основаниями для списания муниципального имущества являются:</w:t>
      </w:r>
    </w:p>
    <w:p w:rsidR="008B0AEB" w:rsidRPr="0014651D" w:rsidRDefault="008B0AEB" w:rsidP="008B0AE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>а) прекращение использования этого объекта вследствие его физического или морального износа при отсутствии перспектив продажи или возобновления использования;</w:t>
      </w:r>
    </w:p>
    <w:p w:rsidR="008B0AEB" w:rsidRPr="0014651D" w:rsidRDefault="008B0AEB" w:rsidP="008B0AE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передач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 объекта другому лицу в связи с его продажей, меной, передачей в виде вклада в капитал другой организации, передачей в </w:t>
      </w:r>
      <w:proofErr w:type="spellStart"/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>неоперационную</w:t>
      </w:r>
      <w:proofErr w:type="spellEnd"/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(финансовую) аренду, передачей в некоммерческую организацию;</w:t>
      </w:r>
    </w:p>
    <w:p w:rsidR="008B0AEB" w:rsidRPr="0014651D" w:rsidRDefault="008B0AEB" w:rsidP="008B0AE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>в) физическ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 выбытие</w:t>
      </w: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 объекта в связи с его утратой, стихийным бедствием, пожаром, аварией и другими чрезвычайными ситуациями;</w:t>
      </w:r>
    </w:p>
    <w:p w:rsidR="008B0AEB" w:rsidRPr="0014651D" w:rsidRDefault="008B0AEB" w:rsidP="008B0AE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истечение</w:t>
      </w: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 допустимых сроков или других предельных параметров эксплуатации этого объекта, в результате чего его использование организацией становится невозможным;</w:t>
      </w:r>
    </w:p>
    <w:p w:rsidR="008B0AEB" w:rsidRDefault="008B0AEB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д) прекращение</w:t>
      </w: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организацией деятельнос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ти, в которой использовался этот</w:t>
      </w:r>
      <w:r w:rsidRPr="0014651D">
        <w:rPr>
          <w:rFonts w:ascii="Times New Roman" w:hAnsi="Times New Roman" w:cs="Times New Roman"/>
          <w:color w:val="000000" w:themeColor="text1"/>
          <w:sz w:val="24"/>
          <w:szCs w:val="24"/>
        </w:rPr>
        <w:t> объект, при отсутствии возможности его использования в продолжающейся деятельности.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7. Инициатором списания муниципального имущества выступают Предприятия, Учреждения, пользователи муниципального имущества, Администрация.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8. Для определения целесообразности дальнейшего использования объектов муниципального имущества, возможности и эффективности его восстановления администрация формирует постоянно действующую комиссию по списанию муниципального имущества с участием представителей органов местного самоуправления. Полномочия, порядок работы и состав комиссии утверждаются постановлением администрации.</w:t>
      </w:r>
    </w:p>
    <w:p w:rsidR="008B0AEB" w:rsidRDefault="006E3E37" w:rsidP="008B0AEB">
      <w:pPr>
        <w:pStyle w:val="a7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E3E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Порядок списания муниципального имущества,</w:t>
      </w:r>
      <w:r w:rsidR="009267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3E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закрепленного за Предприятиями и Учреждениями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 xml:space="preserve">1. Мероприятия по списанию муниципального имущества, закрепленного за Предприятиями и Учреждениями, осуществляют Предприятия и Учреждения, у которых они числятся на балансе либо на </w:t>
      </w:r>
      <w:proofErr w:type="spellStart"/>
      <w:r w:rsidRPr="006E3E37">
        <w:rPr>
          <w:rFonts w:ascii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6E3E37">
        <w:rPr>
          <w:rFonts w:ascii="Times New Roman" w:hAnsi="Times New Roman" w:cs="Times New Roman"/>
          <w:sz w:val="24"/>
          <w:szCs w:val="24"/>
          <w:lang w:eastAsia="ru-RU"/>
        </w:rPr>
        <w:t xml:space="preserve"> учете, в порядке, уста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новленном настоящим Положением.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2. Мероприятия по списанию муниципального имущества, входящего в состав муниципальной казны, осуществляет администрация в порядке, уста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новленном настоящим Положением.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3. Муниципальное имущество, закрепленное за Предприятиями и Учреждениями, списывается с их баланса с разрешения собственника имущества. Основные средства Предприятий и Учреждений, первоначальная стоимость которых не превышает 3000 рублей, списываются Предприятиями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 xml:space="preserve"> и Учреждениями самостоятельно.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 xml:space="preserve">4. Предприятия и Учреждения осуществляют списание закрепленного за ними муниципального имущества, руководствуясь Федеральным законом «О бухгалтерском учете», </w:t>
      </w:r>
      <w:r w:rsidR="008B0AEB" w:rsidRPr="0014651D">
        <w:rPr>
          <w:rFonts w:ascii="Times New Roman" w:hAnsi="Times New Roman" w:cs="Times New Roman"/>
          <w:sz w:val="24"/>
          <w:szCs w:val="24"/>
        </w:rPr>
        <w:t>Приказ Минфина России от 17 сентября 2020 г. N 204н</w:t>
      </w:r>
      <w:r w:rsidR="008B0AEB">
        <w:rPr>
          <w:rFonts w:ascii="Times New Roman" w:hAnsi="Times New Roman" w:cs="Times New Roman"/>
          <w:sz w:val="24"/>
          <w:szCs w:val="24"/>
        </w:rPr>
        <w:t xml:space="preserve"> </w:t>
      </w:r>
      <w:r w:rsidR="008B0AEB" w:rsidRPr="0014651D">
        <w:rPr>
          <w:rFonts w:ascii="Times New Roman" w:hAnsi="Times New Roman" w:cs="Times New Roman"/>
          <w:sz w:val="24"/>
          <w:szCs w:val="24"/>
        </w:rPr>
        <w:t>"Об утверждении Федеральных стандартов бухгалтерского учета ФСБУ 6/2020 "Основные средства" и ФСБУ 26/2020 "Капитальные вложения"</w:t>
      </w:r>
      <w:r w:rsidRPr="006E3E37">
        <w:rPr>
          <w:rFonts w:ascii="Times New Roman" w:hAnsi="Times New Roman" w:cs="Times New Roman"/>
          <w:sz w:val="24"/>
          <w:szCs w:val="24"/>
          <w:lang w:eastAsia="ru-RU"/>
        </w:rPr>
        <w:t>, и инструкциями по ведению бухгалтерского учета, утвержденными приказами Минфина России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5. За полноту и правильность проведения мероприятий по списанию закрепленного за Предприятием (Учреждением) муниципального имущества, документальное оформление и финансовые расчеты ответственность несет руковод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итель Предприятия (Учреждения).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6. Для проведения мероприятий по списанию муниципального имущества, определения целесообразности его дальнейшего использования, возможности и эффективности его восстановления на Предприятии (в Учреждении) создается постоянно действующая комиссия по списанию основных средств (далее по тексту - Комиссия), полномочия, порядок работы и состав которой утверждаются приказом (распоряжением) руководителя Предприятия (Учреждения).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7. При установлении непригодности муниципального имущества к дальнейшему использованию, для получения разрешения собственника имущества на его списание Комиссия формирует перечень документов.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 Списание муниципального имущества (кроме объектов незавершенного строительства) осуществляется на основании акта на списание основных средств в зависимости от вида списываемого имущества по форме, установленной учетной политикой Предприятия (Учреждения), и оформляется постановлением администрации о спи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сании муниципального имущества.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8.1. Для получения разрешения собственника имущества на списание основных средств Предприятие (Учреждение) к акту на списание основных средств в зависимости от вида списываемых основных средств прилагает следующие документы: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1) копию приказа (распоряжения) руководителя Предприятия (У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чреждения) о создании Комиссии;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2) обращение, составленное в произвольной форме на имя главы администрации, о даче разрешения на списание основных средств с указанием:</w:t>
      </w:r>
    </w:p>
    <w:p w:rsidR="006E3E37" w:rsidRDefault="006E3E37" w:rsidP="006E3E3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- данных, характеризующих объект;</w:t>
      </w:r>
    </w:p>
    <w:p w:rsidR="006E3E37" w:rsidRDefault="006E3E37" w:rsidP="006E3E3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- первоначальной и остаточной стоимости с учетом начисленной амортизации по данным бухгалтерского и (или) бюджетного учета;</w:t>
      </w:r>
    </w:p>
    <w:p w:rsidR="008B0AEB" w:rsidRDefault="006E3E37" w:rsidP="006E3E3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- основания для списания основных средств;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3) копию инвентарной карточки учета основных средств либо инвентарной карточки группового учета основных средств;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4) копию технического заключения независимого эксперта о состоянии объектов основных средств, подтверждающего невозможность дальнейшей эксплуатации и (или) неэффективность проведения восстановительного ремонта;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5) копии материалов служебного расследования о причинах преждевременного выхода из строя основных средств.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8.2. При списании основных средств, выбывших вследствие хищения, умышленного уничтожения, порчи, аварии, стихийных бедствий и иных чрезвычайных ситуаций, кроме документов, указанных в пункте 8.1, дополнительно прилагаются: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1) копия акта (справки) о хищении, умышленном уничтожении, аварии, порче, выданного соответствующим государственным органом;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2) копия постановления о прекращении уголовного дела, либо копия постановления об отказе в возбуждении уголовного дела, либо копия постановления (протокола) об административном правонарушении;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3) копия акта (справки) органов местного самоуправления, органов МЧС, подтверждающего факт стихийного бедс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твия или чрезвычайной ситуации.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8.3. При списании основных средств, выбывших вследствие недостачи, кроме документов, указанных в пункте 8.1, дополнительно прилагается копия а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кта проведенной инвентаризации.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8.4. При списании объектов недвижимости, кроме документов, указанных в пункте 8.1, дополнительно прилагаются:</w:t>
      </w:r>
    </w:p>
    <w:p w:rsidR="006E3E37" w:rsidRDefault="006E3E37" w:rsidP="008B0AEB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1) фотографии объектов недвижимости, планируемых к списанию;</w:t>
      </w:r>
      <w:r w:rsidRPr="006E3E37">
        <w:rPr>
          <w:rFonts w:ascii="Times New Roman" w:hAnsi="Times New Roman" w:cs="Times New Roman"/>
          <w:sz w:val="24"/>
          <w:szCs w:val="24"/>
          <w:lang w:eastAsia="ru-RU"/>
        </w:rPr>
        <w:br/>
        <w:t>2) копии документов, подтверждающих права владения объектом недвижимости и земельным участком под ним.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8.5. При списании транспортных средств, кроме документов, указанных в пункте 8.1, дополнительно прилагаются: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1) копия паспорта транспортного средства;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2) копия акта технического состояния (дефектный акт) транспортного средства либо копия экспертного заключения о техническом состоянии транспортного средства;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3) сведения о прохождении последнего техосмотра;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4) копия заключения Государственной инспекции безопасности дорожного движения Министерства внутренних дел Российской Федерации о произошедшей аварии (дорожно-транспортном происшествии), а также документы, поясняющие причины, вызвавшие аварию;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5) копия акта служебного расследования, поясняющего причины угона или хищения, с указанием мер, принятых для розыска транспортных средств;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 xml:space="preserve">6) копия отчета независимого оценщика (в 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случае реализации транспортного средства).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9. При списании объектов при отчуждении муниципального имущества, обращении взыскания на муниципальное имущество по обязательствам: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1) обращение, составленное в произвольной форме на имя главы администрации, о списании основных средств с указанием:</w:t>
      </w:r>
    </w:p>
    <w:p w:rsidR="006E3E37" w:rsidRDefault="006E3E37" w:rsidP="006E3E3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- данных, характеризующих объект;</w:t>
      </w:r>
    </w:p>
    <w:p w:rsidR="006E3E37" w:rsidRDefault="006E3E37" w:rsidP="006E3E3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- первоначальной и остаточной стоимости с учетом начисленной амортизации по данным бухгалтерского и (или) бюджетного учета;</w:t>
      </w:r>
    </w:p>
    <w:p w:rsidR="008B0AEB" w:rsidRDefault="006E3E37" w:rsidP="006E3E3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- основания для списания основных средств;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2) копия постановления администрации об отчуждении и копия акта приема-передачи муниципального имущества;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3) копия решения суда и копия исполнительного листа.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10. Списание объектов незавершенного строительства, находящихся в муниципальной собственности, осуществляется на основании акта списания выполненных работ и затрат незавершенного строительства и оформляется постановлением администрации о списании муниципального имущества.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10.1. Для получения разрешения собственника имущества на списание объектов незавершенного строительства Предприятие (Учреждение) к акту списания выполненных работ и затрат незавершенного строительства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 xml:space="preserve"> прилагает следующие документы: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1) документы, содержащие сведения, позволяющие однозначно определить объект;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2) техническое описание объекта;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3) техническое обоснование невозможности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использования и восстановления</w:t>
      </w:r>
    </w:p>
    <w:p w:rsidR="008B0AEB" w:rsidRDefault="006E3E37" w:rsidP="006E3E3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объекта;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4) балансовая справка о произведенных затратах;</w:t>
      </w:r>
    </w:p>
    <w:p w:rsidR="006E3E37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5) фотографии списываемого объекта;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6) копия акта об оценке подлежащих сносу (переносу) зданий, стр</w:t>
      </w:r>
      <w:r w:rsidR="008B0AEB">
        <w:rPr>
          <w:rFonts w:ascii="Times New Roman" w:hAnsi="Times New Roman" w:cs="Times New Roman"/>
          <w:sz w:val="24"/>
          <w:szCs w:val="24"/>
          <w:lang w:eastAsia="ru-RU"/>
        </w:rPr>
        <w:t>оений, сооружений и насаждений;</w:t>
      </w:r>
    </w:p>
    <w:p w:rsidR="008B0AEB" w:rsidRDefault="006E3E37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7) обращение, составленное в произвольной форме на имя главы администрации о даче разрешения на списание объекта незавершенного строительства.</w:t>
      </w:r>
    </w:p>
    <w:p w:rsidR="008B0AEB" w:rsidRDefault="008B0AEB" w:rsidP="008B0AE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E37" w:rsidRDefault="006E3E37" w:rsidP="008B0AEB">
      <w:pPr>
        <w:pStyle w:val="a7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Порядок списания муниципального имущества, входящего в состав муниципальной казны</w:t>
      </w:r>
    </w:p>
    <w:p w:rsidR="008B0AEB" w:rsidRPr="008B0AEB" w:rsidRDefault="008B0AEB" w:rsidP="008B0AEB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8C1" w:rsidRDefault="006E3E37" w:rsidP="00C568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1. Целесообразность дальнейшего использования объектов муниципального имущества, входящего в состав муниципальной казны, возможности и эффективности его восстановления определяет постоянно действующая комиссия по спи</w:t>
      </w:r>
      <w:r w:rsidR="00C568C1">
        <w:rPr>
          <w:rFonts w:ascii="Times New Roman" w:hAnsi="Times New Roman" w:cs="Times New Roman"/>
          <w:sz w:val="24"/>
          <w:szCs w:val="24"/>
          <w:lang w:eastAsia="ru-RU"/>
        </w:rPr>
        <w:t>санию муниципального имущества.</w:t>
      </w:r>
    </w:p>
    <w:p w:rsidR="00C568C1" w:rsidRDefault="006E3E37" w:rsidP="00C568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2. Списание имущества муниципальной казны осуществляется на основании акта на списание и оформляется постановлением администрации о спи</w:t>
      </w:r>
      <w:r w:rsidR="00C568C1">
        <w:rPr>
          <w:rFonts w:ascii="Times New Roman" w:hAnsi="Times New Roman" w:cs="Times New Roman"/>
          <w:sz w:val="24"/>
          <w:szCs w:val="24"/>
          <w:lang w:eastAsia="ru-RU"/>
        </w:rPr>
        <w:t>сании муниципального имущества.</w:t>
      </w:r>
    </w:p>
    <w:p w:rsidR="00C568C1" w:rsidRDefault="00C568C1" w:rsidP="00C568C1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8C1" w:rsidRDefault="006E3E37" w:rsidP="00C568C1">
      <w:pPr>
        <w:pStyle w:val="a7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C568C1" w:rsidRDefault="00C568C1" w:rsidP="00C568C1">
      <w:pPr>
        <w:pStyle w:val="a7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68C1" w:rsidRDefault="006E3E37" w:rsidP="00C568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1. Документы на списание муниципального имущества, представленные Предприятиями и Учреждениями, подлежат рассмотрению администрацией в течение 30</w:t>
      </w:r>
      <w:r w:rsidR="00C568C1">
        <w:rPr>
          <w:rFonts w:ascii="Times New Roman" w:hAnsi="Times New Roman" w:cs="Times New Roman"/>
          <w:sz w:val="24"/>
          <w:szCs w:val="24"/>
          <w:lang w:eastAsia="ru-RU"/>
        </w:rPr>
        <w:t>-ти дней со дня их поступления.</w:t>
      </w:r>
    </w:p>
    <w:p w:rsidR="006E3E37" w:rsidRPr="00C568C1" w:rsidRDefault="006E3E37" w:rsidP="00C568C1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2. Основаниями для возврата документов заявителю являются:</w:t>
      </w:r>
      <w:r w:rsidRPr="006E3E37">
        <w:rPr>
          <w:rFonts w:ascii="Times New Roman" w:hAnsi="Times New Roman" w:cs="Times New Roman"/>
          <w:sz w:val="24"/>
          <w:szCs w:val="24"/>
          <w:lang w:eastAsia="ru-RU"/>
        </w:rPr>
        <w:br/>
        <w:t>- предоставление неполного пакета документов, представленных для принятия решения о списании муниципального имущества;</w:t>
      </w:r>
    </w:p>
    <w:p w:rsidR="00C568C1" w:rsidRDefault="006E3E37" w:rsidP="00C568C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наличие в документах, представленных для принятия решения о списании муниципального имущества, арифметических ошибок, п</w:t>
      </w:r>
      <w:r w:rsidR="00C568C1">
        <w:rPr>
          <w:rFonts w:ascii="Times New Roman" w:hAnsi="Times New Roman" w:cs="Times New Roman"/>
          <w:sz w:val="24"/>
          <w:szCs w:val="24"/>
          <w:lang w:eastAsia="ru-RU"/>
        </w:rPr>
        <w:t>омарок, подчисток, исправлений.</w:t>
      </w:r>
    </w:p>
    <w:p w:rsidR="00C568C1" w:rsidRDefault="006E3E37" w:rsidP="00C568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3. Выбытие муниципального имущества в связи с его списанием отражается в бухгалтерском (бюджетном) учете Предприятий и Учреждений в установленном порядке. Инвентарные номера списанных с бухгалтерского (бюджетного) учета объектов муниципального имущества вновь принятым к у</w:t>
      </w:r>
      <w:r w:rsidR="00C568C1">
        <w:rPr>
          <w:rFonts w:ascii="Times New Roman" w:hAnsi="Times New Roman" w:cs="Times New Roman"/>
          <w:sz w:val="24"/>
          <w:szCs w:val="24"/>
          <w:lang w:eastAsia="ru-RU"/>
        </w:rPr>
        <w:t>чету объектам не присваиваются.</w:t>
      </w:r>
    </w:p>
    <w:p w:rsidR="00C568C1" w:rsidRDefault="006E3E37" w:rsidP="00C568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4. Списанное муниципальное имущество исключается из реестра муниципального имущества, находящегося в собственности муниципального образования. Реестровые номера списанных с учета объектов муниципального имущества вновь принятым к учету объектам не присваиваются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68C1" w:rsidRDefault="006E3E37" w:rsidP="00C568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5. До издания постановления администрации о списании муниципального имущества, оно не подлежит разборке, демонтажу и ликвидации. В противном случае муниципальное имущество списывается в порядке, установленном пу</w:t>
      </w:r>
      <w:r w:rsidR="00C568C1">
        <w:rPr>
          <w:rFonts w:ascii="Times New Roman" w:hAnsi="Times New Roman" w:cs="Times New Roman"/>
          <w:sz w:val="24"/>
          <w:szCs w:val="24"/>
          <w:lang w:eastAsia="ru-RU"/>
        </w:rPr>
        <w:t>нктом 8.2 настоящего Положения.</w:t>
      </w:r>
    </w:p>
    <w:p w:rsidR="00C568C1" w:rsidRDefault="006E3E37" w:rsidP="00C568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E37">
        <w:rPr>
          <w:rFonts w:ascii="Times New Roman" w:hAnsi="Times New Roman" w:cs="Times New Roman"/>
          <w:sz w:val="24"/>
          <w:szCs w:val="24"/>
          <w:lang w:eastAsia="ru-RU"/>
        </w:rPr>
        <w:t>6. При списании вышедшего из строя муниципального имущества, имеющего в своем составе цветные и драгоценные металлы, драгоценные камни, в актах на списание основных средств должен быть указан первоначальный вес цветных и драгоценных металлов, драгоценных камней в соответствии с технической документацией.</w:t>
      </w:r>
    </w:p>
    <w:p w:rsidR="006E3E37" w:rsidRPr="006E3E37" w:rsidRDefault="006E3E37" w:rsidP="00C568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3E37">
        <w:rPr>
          <w:rFonts w:ascii="Times New Roman" w:hAnsi="Times New Roman" w:cs="Times New Roman"/>
          <w:sz w:val="24"/>
          <w:szCs w:val="24"/>
          <w:lang w:eastAsia="ru-RU"/>
        </w:rPr>
        <w:t>Запрещается уничтожать списанное имущество без предварительного изъятия из них частей, содержащих цветные и драгоценные металлы, драгоценные камни.</w:t>
      </w:r>
    </w:p>
    <w:p w:rsidR="006E3E37" w:rsidRPr="006E3E37" w:rsidRDefault="006E3E37" w:rsidP="006E3E37">
      <w:pPr>
        <w:shd w:val="clear" w:color="auto" w:fill="FFFFFF"/>
        <w:spacing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20B0" w:rsidRPr="006E3E37" w:rsidRDefault="003120B0" w:rsidP="006E3E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20B0" w:rsidRPr="006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A16"/>
    <w:multiLevelType w:val="multilevel"/>
    <w:tmpl w:val="8D7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B3ED9"/>
    <w:rsid w:val="001C7B72"/>
    <w:rsid w:val="002A2051"/>
    <w:rsid w:val="003120B0"/>
    <w:rsid w:val="003A46DD"/>
    <w:rsid w:val="00431D15"/>
    <w:rsid w:val="005F191D"/>
    <w:rsid w:val="0060603C"/>
    <w:rsid w:val="006E2DEB"/>
    <w:rsid w:val="006E3E37"/>
    <w:rsid w:val="00747526"/>
    <w:rsid w:val="008B0AEB"/>
    <w:rsid w:val="00926744"/>
    <w:rsid w:val="00A4467B"/>
    <w:rsid w:val="00A821C7"/>
    <w:rsid w:val="00B16084"/>
    <w:rsid w:val="00C568C1"/>
    <w:rsid w:val="00DC16D4"/>
    <w:rsid w:val="00E117D9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DC54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2023-05-10T06:40:00Z</dcterms:created>
  <dcterms:modified xsi:type="dcterms:W3CDTF">2023-11-08T06:13:00Z</dcterms:modified>
</cp:coreProperties>
</file>