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C1A" w:rsidRPr="00BC1A74" w:rsidRDefault="00FE7C1A" w:rsidP="00BC1A74">
      <w:pPr>
        <w:jc w:val="center"/>
        <w:rPr>
          <w:b/>
        </w:rPr>
      </w:pPr>
      <w:bookmarkStart w:id="0" w:name="_GoBack"/>
      <w:bookmarkEnd w:id="0"/>
      <w:r w:rsidRPr="00BC1A74">
        <w:rPr>
          <w:b/>
        </w:rPr>
        <w:t>РОССИЙСКАЯ ФЕДЕРАЦИЯ</w:t>
      </w:r>
      <w:r w:rsidRPr="00BC1A74">
        <w:rPr>
          <w:b/>
        </w:rPr>
        <w:br/>
        <w:t>ИВАНОВСКАЯ ОБЛАСТЬ</w:t>
      </w:r>
      <w:r w:rsidRPr="00BC1A74">
        <w:rPr>
          <w:b/>
        </w:rPr>
        <w:br/>
        <w:t>ВИЧУГСКИЙ МУНИЦИПАЛЬНЫЙ РАЙОН</w:t>
      </w:r>
      <w:r w:rsidRPr="00BC1A74">
        <w:rPr>
          <w:b/>
        </w:rPr>
        <w:br/>
        <w:t>СОВЕТ</w:t>
      </w:r>
      <w:r w:rsidRPr="00BC1A74">
        <w:rPr>
          <w:b/>
        </w:rPr>
        <w:br/>
        <w:t>СУНЖЕНСКОГО СЕЛЬСКОГО ПОСЕЛЕНИЯ</w:t>
      </w:r>
      <w:r w:rsidRPr="00BC1A74">
        <w:rPr>
          <w:b/>
        </w:rPr>
        <w:br/>
        <w:t>третьего созыва</w:t>
      </w:r>
    </w:p>
    <w:p w:rsidR="00FE7C1A" w:rsidRPr="00BC1A74" w:rsidRDefault="00FE7C1A" w:rsidP="00BC1A74">
      <w:pPr>
        <w:jc w:val="center"/>
        <w:rPr>
          <w:b/>
        </w:rPr>
      </w:pPr>
      <w:r w:rsidRPr="00BC1A74">
        <w:rPr>
          <w:b/>
        </w:rPr>
        <w:t>д.Чертовищи</w:t>
      </w:r>
    </w:p>
    <w:p w:rsidR="00FE7C1A" w:rsidRPr="00BC1A74" w:rsidRDefault="00FE7C1A" w:rsidP="00BC1A74">
      <w:pPr>
        <w:jc w:val="center"/>
        <w:rPr>
          <w:b/>
        </w:rPr>
      </w:pPr>
      <w:r w:rsidRPr="00BC1A74">
        <w:rPr>
          <w:b/>
        </w:rPr>
        <w:t>РЕШЕНИЕ</w:t>
      </w:r>
    </w:p>
    <w:p w:rsidR="00FE7C1A" w:rsidRPr="00BC1A74" w:rsidRDefault="00FE7C1A" w:rsidP="00BC1A74">
      <w:pPr>
        <w:jc w:val="center"/>
        <w:rPr>
          <w:b/>
        </w:rPr>
      </w:pPr>
      <w:r>
        <w:rPr>
          <w:b/>
        </w:rPr>
        <w:t>01.04.2022г.</w:t>
      </w:r>
      <w:r w:rsidRPr="00BC1A74">
        <w:rPr>
          <w:b/>
        </w:rPr>
        <w:tab/>
      </w:r>
      <w:r w:rsidRPr="00BC1A74">
        <w:rPr>
          <w:b/>
        </w:rPr>
        <w:tab/>
        <w:t xml:space="preserve">                                                 </w:t>
      </w:r>
      <w:r>
        <w:rPr>
          <w:b/>
        </w:rPr>
        <w:t xml:space="preserve">                          № 11</w:t>
      </w:r>
    </w:p>
    <w:p w:rsidR="00FE7C1A" w:rsidRPr="00BC1A74" w:rsidRDefault="00FE7C1A" w:rsidP="00BC1A74">
      <w:pPr>
        <w:jc w:val="center"/>
        <w:rPr>
          <w:b/>
        </w:rPr>
      </w:pPr>
      <w:r w:rsidRPr="00BC1A74">
        <w:rPr>
          <w:b/>
        </w:rPr>
        <w:t xml:space="preserve">О внесение изменений и дополнений </w:t>
      </w:r>
      <w:proofErr w:type="gramStart"/>
      <w:r w:rsidRPr="00BC1A74">
        <w:rPr>
          <w:b/>
        </w:rPr>
        <w:t>в  Решение</w:t>
      </w:r>
      <w:proofErr w:type="gramEnd"/>
      <w:r w:rsidRPr="00BC1A74">
        <w:rPr>
          <w:b/>
        </w:rPr>
        <w:t xml:space="preserve"> Совета Сунженского сельского поселения №52 от12.11.2021 «Об утверждении  Положения о муниципальном контроле в сфере благоустройства на территории Сунженского сельского поселения Вичугского муниципального района Ивановской области»</w:t>
      </w:r>
    </w:p>
    <w:p w:rsidR="00FE7C1A" w:rsidRPr="00BC1A74" w:rsidRDefault="00FE7C1A" w:rsidP="00BC1A74">
      <w:pPr>
        <w:jc w:val="both"/>
        <w:rPr>
          <w:b/>
        </w:rPr>
      </w:pPr>
      <w:r w:rsidRPr="00BC1A74">
        <w:t xml:space="preserve">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Сунженского сельского поселения </w:t>
      </w:r>
      <w:r w:rsidRPr="00BC1A74">
        <w:rPr>
          <w:b/>
        </w:rPr>
        <w:t>Совет Сунженского сельского поселения РЕШИЛ:</w:t>
      </w:r>
    </w:p>
    <w:p w:rsidR="00FE7C1A" w:rsidRPr="00BC1A74" w:rsidRDefault="00FE7C1A" w:rsidP="00BC1A74">
      <w:pPr>
        <w:ind w:firstLine="708"/>
        <w:jc w:val="both"/>
      </w:pPr>
      <w:r w:rsidRPr="00BC1A74">
        <w:t>1. Внести изменения и дополнения в    Решение Совета Сунженского сельского поселения №</w:t>
      </w:r>
      <w:r>
        <w:t xml:space="preserve"> </w:t>
      </w:r>
      <w:r w:rsidRPr="00BC1A74">
        <w:t>52 от</w:t>
      </w:r>
      <w:r>
        <w:t xml:space="preserve"> </w:t>
      </w:r>
      <w:r w:rsidRPr="00BC1A74">
        <w:t xml:space="preserve">12.11.2021 «Об </w:t>
      </w:r>
      <w:proofErr w:type="gramStart"/>
      <w:r w:rsidRPr="00BC1A74">
        <w:t>утверждении  Положения</w:t>
      </w:r>
      <w:proofErr w:type="gramEnd"/>
      <w:r w:rsidRPr="00BC1A74">
        <w:t xml:space="preserve"> о муниципальном контроле в сфере благоустройства на территории Сунженского сельского поселения Вичугского муниципального района Ивановской области»</w:t>
      </w:r>
      <w:r>
        <w:t>:</w:t>
      </w:r>
    </w:p>
    <w:p w:rsidR="00FE7C1A" w:rsidRPr="00BC1A74" w:rsidRDefault="00FE7C1A" w:rsidP="00BC1A74">
      <w:pPr>
        <w:ind w:firstLine="708"/>
        <w:jc w:val="both"/>
      </w:pPr>
      <w:r>
        <w:t xml:space="preserve">- </w:t>
      </w:r>
      <w:r w:rsidRPr="00BC1A74">
        <w:t xml:space="preserve"> в статье 4 Пункт 4.6 Положения   изложить в новой редакции:</w:t>
      </w:r>
    </w:p>
    <w:p w:rsidR="00FE7C1A" w:rsidRPr="00BC1A74" w:rsidRDefault="00FE7C1A" w:rsidP="00BC1A74">
      <w:pPr>
        <w:jc w:val="both"/>
      </w:pPr>
      <w:r w:rsidRPr="00BC1A74">
        <w:t>«Основанием для проведения контрольных (надзорных) мероприятий, может быть:</w:t>
      </w:r>
    </w:p>
    <w:p w:rsidR="00FE7C1A" w:rsidRPr="00BC1A74" w:rsidRDefault="00FE7C1A" w:rsidP="00BC1A74">
      <w:pPr>
        <w:jc w:val="both"/>
      </w:pPr>
      <w:r w:rsidRPr="00BC1A74">
        <w:t>1) наличие у контрольного (</w:t>
      </w:r>
      <w:proofErr w:type="gramStart"/>
      <w:r w:rsidRPr="00BC1A74">
        <w:t>надзорного)  органа</w:t>
      </w:r>
      <w:proofErr w:type="gramEnd"/>
      <w:r w:rsidRPr="00BC1A74">
        <w:t xml:space="preserve"> сведений о наличии вреда (ущерба) или об угрозе  причинения вреда (ущерба) охраняемым законом ценностям либо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E7C1A" w:rsidRPr="00BC1A74" w:rsidRDefault="00FE7C1A" w:rsidP="00BC1A74">
      <w:pPr>
        <w:jc w:val="both"/>
      </w:pPr>
      <w:r w:rsidRPr="00BC1A74">
        <w:t>2) наступление сроков проведения контрольных (надзорных) мероприятий, включенных в план проведения контрольных (надзорных) мероприятий;</w:t>
      </w:r>
    </w:p>
    <w:p w:rsidR="00FE7C1A" w:rsidRPr="00BC1A74" w:rsidRDefault="00FE7C1A" w:rsidP="00BC1A74">
      <w:pPr>
        <w:jc w:val="both"/>
      </w:pPr>
      <w:r w:rsidRPr="00BC1A74">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FE7C1A" w:rsidRPr="00BC1A74" w:rsidRDefault="00FE7C1A" w:rsidP="00BC1A74">
      <w:pPr>
        <w:jc w:val="both"/>
      </w:pPr>
      <w:r w:rsidRPr="00BC1A74">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E7C1A" w:rsidRPr="00BC1A74" w:rsidRDefault="00FE7C1A" w:rsidP="00BC1A74">
      <w:pPr>
        <w:jc w:val="both"/>
      </w:pPr>
      <w:r w:rsidRPr="00BC1A74">
        <w:t>5) истечение срока исполнения решения контрольного (надзорного) органа об устране6нии выявленного нарушения обязательных требований – в случаях, установленных частью 1 статьи 95 настоящего Федерального закона;</w:t>
      </w:r>
    </w:p>
    <w:p w:rsidR="00FE7C1A" w:rsidRPr="00BC1A74" w:rsidRDefault="00FE7C1A" w:rsidP="00BC1A74">
      <w:pPr>
        <w:jc w:val="both"/>
      </w:pPr>
      <w:r w:rsidRPr="00BC1A74">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FE7C1A" w:rsidRPr="00BC1A74" w:rsidRDefault="00FE7C1A" w:rsidP="00BC1A74">
      <w:pPr>
        <w:ind w:firstLine="708"/>
        <w:jc w:val="both"/>
      </w:pPr>
      <w:r>
        <w:t>2. Обнародовать настоящее решение в соответствии с Уставом Сунженского сельского поселения Вичугского муниципального района Ивановской области.</w:t>
      </w:r>
    </w:p>
    <w:p w:rsidR="00FE7C1A" w:rsidRPr="00BC1A74" w:rsidRDefault="00FE7C1A" w:rsidP="00BC1A74">
      <w:pPr>
        <w:rPr>
          <w:b/>
        </w:rPr>
      </w:pPr>
      <w:r w:rsidRPr="00BC1A74">
        <w:rPr>
          <w:b/>
        </w:rPr>
        <w:t xml:space="preserve">Председатель Совета </w:t>
      </w:r>
    </w:p>
    <w:p w:rsidR="00FE7C1A" w:rsidRPr="00BC1A74" w:rsidRDefault="00FE7C1A" w:rsidP="00BC1A74">
      <w:pPr>
        <w:rPr>
          <w:b/>
        </w:rPr>
      </w:pPr>
      <w:r w:rsidRPr="00BC1A74">
        <w:rPr>
          <w:b/>
        </w:rPr>
        <w:t>Сунженского сельского поселения</w:t>
      </w:r>
    </w:p>
    <w:p w:rsidR="00FE7C1A" w:rsidRPr="00BC1A74" w:rsidRDefault="00FE7C1A" w:rsidP="00BC1A74">
      <w:pPr>
        <w:rPr>
          <w:b/>
        </w:rPr>
      </w:pPr>
      <w:r w:rsidRPr="00BC1A74">
        <w:rPr>
          <w:b/>
        </w:rPr>
        <w:t>Вичугского муниципального района</w:t>
      </w:r>
    </w:p>
    <w:p w:rsidR="00FE7C1A" w:rsidRPr="00BC1A74" w:rsidRDefault="00FE7C1A" w:rsidP="00BC1A74">
      <w:pPr>
        <w:rPr>
          <w:b/>
        </w:rPr>
      </w:pPr>
      <w:r w:rsidRPr="00BC1A74">
        <w:rPr>
          <w:b/>
        </w:rPr>
        <w:t xml:space="preserve">Ивановской </w:t>
      </w:r>
      <w:proofErr w:type="gramStart"/>
      <w:r w:rsidRPr="00BC1A74">
        <w:rPr>
          <w:b/>
        </w:rPr>
        <w:t xml:space="preserve">области:   </w:t>
      </w:r>
      <w:proofErr w:type="gramEnd"/>
      <w:r w:rsidRPr="00BC1A74">
        <w:rPr>
          <w:b/>
        </w:rPr>
        <w:t xml:space="preserve">                                            </w:t>
      </w:r>
      <w:r>
        <w:rPr>
          <w:b/>
        </w:rPr>
        <w:t xml:space="preserve">                    О.Н. Седова</w:t>
      </w:r>
    </w:p>
    <w:p w:rsidR="00FE7C1A" w:rsidRPr="00BC1A74" w:rsidRDefault="00FE7C1A" w:rsidP="00BC1A74">
      <w:pPr>
        <w:rPr>
          <w:b/>
        </w:rPr>
      </w:pPr>
      <w:r w:rsidRPr="00BC1A74">
        <w:rPr>
          <w:b/>
        </w:rPr>
        <w:t>Глава</w:t>
      </w:r>
    </w:p>
    <w:p w:rsidR="00FE7C1A" w:rsidRPr="00BC1A74" w:rsidRDefault="00FE7C1A" w:rsidP="00BC1A74">
      <w:pPr>
        <w:rPr>
          <w:b/>
        </w:rPr>
      </w:pPr>
      <w:r w:rsidRPr="00BC1A74">
        <w:rPr>
          <w:b/>
        </w:rPr>
        <w:t>Сунженского сельского поселения</w:t>
      </w:r>
    </w:p>
    <w:p w:rsidR="00FE7C1A" w:rsidRPr="00BC1A74" w:rsidRDefault="00FE7C1A" w:rsidP="00BC1A74">
      <w:pPr>
        <w:rPr>
          <w:b/>
        </w:rPr>
      </w:pPr>
      <w:r w:rsidRPr="00BC1A74">
        <w:rPr>
          <w:b/>
        </w:rPr>
        <w:t>Вичугского муниципального района</w:t>
      </w:r>
    </w:p>
    <w:p w:rsidR="00FE7C1A" w:rsidRPr="00BC1A74" w:rsidRDefault="00FE7C1A" w:rsidP="00BC1A74">
      <w:pPr>
        <w:rPr>
          <w:b/>
        </w:rPr>
      </w:pPr>
      <w:r w:rsidRPr="00BC1A74">
        <w:rPr>
          <w:b/>
        </w:rPr>
        <w:t xml:space="preserve">Ивановской </w:t>
      </w:r>
      <w:proofErr w:type="gramStart"/>
      <w:r w:rsidRPr="00BC1A74">
        <w:rPr>
          <w:b/>
        </w:rPr>
        <w:t xml:space="preserve">области:   </w:t>
      </w:r>
      <w:proofErr w:type="gramEnd"/>
      <w:r w:rsidRPr="00BC1A74">
        <w:rPr>
          <w:b/>
        </w:rPr>
        <w:t xml:space="preserve">                                                                 </w:t>
      </w:r>
      <w:r>
        <w:rPr>
          <w:b/>
        </w:rPr>
        <w:t xml:space="preserve"> М.А. Белоус</w:t>
      </w:r>
    </w:p>
    <w:sectPr w:rsidR="00FE7C1A" w:rsidRPr="00BC1A74" w:rsidSect="00BC1A7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AB2ECD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2F0BD9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EC2F54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F7A4E3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6D3049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36E1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022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B0022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4E2FF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E4C41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FD5DAC"/>
    <w:multiLevelType w:val="hybridMultilevel"/>
    <w:tmpl w:val="A5D44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F651C07"/>
    <w:multiLevelType w:val="hybridMultilevel"/>
    <w:tmpl w:val="CEFAEC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377133CE"/>
    <w:multiLevelType w:val="hybridMultilevel"/>
    <w:tmpl w:val="BEA0A6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1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605"/>
    <w:rsid w:val="00060CD5"/>
    <w:rsid w:val="00137814"/>
    <w:rsid w:val="0017436E"/>
    <w:rsid w:val="001863F0"/>
    <w:rsid w:val="002328BE"/>
    <w:rsid w:val="00236945"/>
    <w:rsid w:val="0033316D"/>
    <w:rsid w:val="003368B3"/>
    <w:rsid w:val="003F1640"/>
    <w:rsid w:val="00504A97"/>
    <w:rsid w:val="006373C4"/>
    <w:rsid w:val="0073114B"/>
    <w:rsid w:val="00792B8D"/>
    <w:rsid w:val="008269A1"/>
    <w:rsid w:val="00886EF1"/>
    <w:rsid w:val="008D321C"/>
    <w:rsid w:val="009B1C6F"/>
    <w:rsid w:val="00A86605"/>
    <w:rsid w:val="00BB7877"/>
    <w:rsid w:val="00BC1A74"/>
    <w:rsid w:val="00C92598"/>
    <w:rsid w:val="00CE57E9"/>
    <w:rsid w:val="00EA2568"/>
    <w:rsid w:val="00ED19EC"/>
    <w:rsid w:val="00FE7C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557F651-6357-4394-AC89-E41988A14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60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A86605"/>
    <w:rPr>
      <w:lang w:eastAsia="en-US"/>
    </w:rPr>
  </w:style>
  <w:style w:type="paragraph" w:styleId="a4">
    <w:name w:val="Body Text"/>
    <w:basedOn w:val="a"/>
    <w:link w:val="a5"/>
    <w:uiPriority w:val="99"/>
    <w:semiHidden/>
    <w:rsid w:val="00A86605"/>
    <w:pPr>
      <w:spacing w:after="120"/>
    </w:pPr>
  </w:style>
  <w:style w:type="character" w:customStyle="1" w:styleId="a5">
    <w:name w:val="Основной текст Знак"/>
    <w:basedOn w:val="a0"/>
    <w:link w:val="a4"/>
    <w:uiPriority w:val="99"/>
    <w:semiHidden/>
    <w:locked/>
    <w:rsid w:val="00A86605"/>
    <w:rPr>
      <w:rFonts w:ascii="Times New Roman" w:hAnsi="Times New Roman" w:cs="Times New Roman"/>
      <w:sz w:val="24"/>
      <w:szCs w:val="24"/>
      <w:lang w:eastAsia="ru-RU"/>
    </w:rPr>
  </w:style>
  <w:style w:type="character" w:styleId="a6">
    <w:name w:val="Strong"/>
    <w:basedOn w:val="a0"/>
    <w:uiPriority w:val="99"/>
    <w:qFormat/>
    <w:rsid w:val="00A86605"/>
    <w:rPr>
      <w:rFonts w:cs="Times New Roman"/>
      <w:b/>
      <w:bCs/>
    </w:rPr>
  </w:style>
  <w:style w:type="paragraph" w:styleId="a7">
    <w:name w:val="List Paragraph"/>
    <w:basedOn w:val="a"/>
    <w:uiPriority w:val="99"/>
    <w:qFormat/>
    <w:rsid w:val="00A866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4253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462</Words>
  <Characters>2635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2022-04-04T06:34:00Z</cp:lastPrinted>
  <dcterms:created xsi:type="dcterms:W3CDTF">2023-02-07T07:17:00Z</dcterms:created>
  <dcterms:modified xsi:type="dcterms:W3CDTF">2023-02-07T07:17:00Z</dcterms:modified>
</cp:coreProperties>
</file>