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05" w:rsidRPr="008D37B1" w:rsidRDefault="00D34505" w:rsidP="00D345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D34505" w:rsidRPr="008D37B1" w:rsidRDefault="00D34505" w:rsidP="00D345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D34505" w:rsidRPr="008D37B1" w:rsidRDefault="00D34505" w:rsidP="00D345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D34505" w:rsidRPr="008D37B1" w:rsidRDefault="00D34505" w:rsidP="00D345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gramStart"/>
      <w:r w:rsidRPr="008D37B1">
        <w:rPr>
          <w:color w:val="333333"/>
        </w:rPr>
        <w:t>от</w:t>
      </w:r>
      <w:r w:rsidR="00035699">
        <w:rPr>
          <w:color w:val="333333"/>
        </w:rPr>
        <w:t xml:space="preserve"> </w:t>
      </w:r>
      <w:r w:rsidRPr="008D37B1">
        <w:rPr>
          <w:color w:val="333333"/>
        </w:rPr>
        <w:t xml:space="preserve"> </w:t>
      </w:r>
      <w:r w:rsidR="00035699">
        <w:rPr>
          <w:color w:val="333333"/>
        </w:rPr>
        <w:t>15</w:t>
      </w:r>
      <w:proofErr w:type="gramEnd"/>
      <w:r w:rsidR="00035699">
        <w:rPr>
          <w:color w:val="333333"/>
        </w:rPr>
        <w:t>.06.</w:t>
      </w:r>
      <w:r w:rsidRPr="008D37B1">
        <w:rPr>
          <w:color w:val="333333"/>
        </w:rPr>
        <w:t>20</w:t>
      </w:r>
      <w:r>
        <w:rPr>
          <w:color w:val="333333"/>
        </w:rPr>
        <w:t>23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C22D3A">
        <w:rPr>
          <w:color w:val="333333"/>
        </w:rPr>
        <w:t>19</w:t>
      </w:r>
    </w:p>
    <w:p w:rsidR="00A546F7" w:rsidRPr="00A546F7" w:rsidRDefault="00A546F7" w:rsidP="00A546F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 Положения о порядке выявления, постановки на учет объектов бесхозяйного недвижимого имущества, находящегося на территории </w:t>
      </w:r>
      <w:r w:rsidR="0015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Вичугского муниципального района Ивановской области, и оформление его в муниципальную собственность</w:t>
      </w:r>
    </w:p>
    <w:p w:rsidR="003E2860" w:rsidRDefault="003E2860" w:rsidP="003E2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E2860" w:rsidRDefault="003E2860" w:rsidP="003E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="00A546F7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уководствуясь Гражданским кодексом РФ, Федеральным законом от 06.10.2003 № 131-ФЗ 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Уставом </w:t>
      </w:r>
      <w:r w:rsidR="00082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="00A546F7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082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21A2">
        <w:rPr>
          <w:rFonts w:ascii="Times New Roman" w:hAnsi="Times New Roman" w:cs="Times New Roman"/>
          <w:sz w:val="24"/>
          <w:szCs w:val="24"/>
        </w:rPr>
        <w:t>Вичугского муниципального района Ивановской области</w:t>
      </w:r>
      <w:r w:rsidR="00A546F7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целях урегулирования вопросов, связанных с учётом бесхозяйного недвижимого имущества, Совет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="00A546F7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 </w:t>
      </w:r>
      <w:r w:rsidR="00A546F7" w:rsidRPr="00A546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РЕШИЛ</w:t>
      </w:r>
      <w:r w:rsidR="00A546F7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E2860" w:rsidRDefault="00A546F7" w:rsidP="003E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1.Утвердить Положение о порядке выявления, постановки на учёт объектов бесхозяйного недвижимого имущества, находящегося на территории </w:t>
      </w:r>
      <w:r w:rsidR="003E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Вичугского муниципального района Ивановской области, и оформление его в муниципальную собственность (Приложение к решению).</w:t>
      </w:r>
    </w:p>
    <w:p w:rsidR="003E2860" w:rsidRDefault="00A546F7" w:rsidP="003E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E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Отменить решение Совета </w:t>
      </w:r>
      <w:r w:rsidR="003E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от </w:t>
      </w:r>
      <w:r w:rsidR="003E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07.10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.2011 № 4</w:t>
      </w:r>
      <w:r w:rsidR="003E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 «Об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 Положения об учёте и приобретении права муниципальной собственности на бесхозяйное недвижимое имущество».</w:t>
      </w:r>
    </w:p>
    <w:p w:rsidR="003E2860" w:rsidRDefault="00A546F7" w:rsidP="003E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E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2860" w:rsidRPr="00CF0584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</w:t>
      </w:r>
      <w:r w:rsidR="003E2860">
        <w:rPr>
          <w:rFonts w:ascii="Times New Roman" w:hAnsi="Times New Roman" w:cs="Times New Roman"/>
          <w:sz w:val="24"/>
          <w:szCs w:val="24"/>
        </w:rPr>
        <w:t xml:space="preserve"> Вичугского муниципального района Ивановской области</w:t>
      </w:r>
      <w:r w:rsidR="003E2860" w:rsidRPr="00CF0584">
        <w:rPr>
          <w:rFonts w:ascii="Times New Roman" w:hAnsi="Times New Roman" w:cs="Times New Roman"/>
          <w:sz w:val="24"/>
          <w:szCs w:val="24"/>
        </w:rPr>
        <w:t>.</w:t>
      </w:r>
    </w:p>
    <w:p w:rsidR="00A546F7" w:rsidRPr="00A546F7" w:rsidRDefault="00A546F7" w:rsidP="003E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Настоящее решение вступает в силу после официального обнародования.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E2860" w:rsidRPr="007C1344" w:rsidRDefault="003E2860" w:rsidP="003E2860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7C1344">
        <w:rPr>
          <w:rFonts w:ascii="Times New Roman" w:hAnsi="Times New Roman" w:cs="Times New Roman"/>
          <w:b/>
          <w:sz w:val="24"/>
          <w:szCs w:val="24"/>
        </w:rPr>
        <w:t>Председатель Совета Сунженского сельского поселения</w:t>
      </w:r>
      <w:r w:rsidRPr="007C1344">
        <w:rPr>
          <w:rFonts w:ascii="Times New Roman" w:hAnsi="Times New Roman" w:cs="Times New Roman"/>
          <w:b/>
          <w:sz w:val="24"/>
          <w:szCs w:val="24"/>
        </w:rPr>
        <w:br/>
        <w:t>          </w:t>
      </w:r>
      <w:r w:rsidRPr="007C134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C1344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7C134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7C1344">
        <w:rPr>
          <w:rFonts w:ascii="Times New Roman" w:hAnsi="Times New Roman" w:cs="Times New Roman"/>
          <w:b/>
          <w:sz w:val="24"/>
          <w:szCs w:val="24"/>
        </w:rPr>
        <w:br/>
        <w:t>           </w:t>
      </w:r>
      <w:r w:rsidRPr="007C1344">
        <w:rPr>
          <w:rFonts w:ascii="Times New Roman" w:hAnsi="Times New Roman" w:cs="Times New Roman"/>
          <w:b/>
          <w:sz w:val="24"/>
          <w:szCs w:val="24"/>
        </w:rPr>
        <w:tab/>
        <w:t xml:space="preserve">Ивановской области:                      </w:t>
      </w:r>
      <w:r w:rsidR="007C134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7C1344">
        <w:rPr>
          <w:rFonts w:ascii="Times New Roman" w:hAnsi="Times New Roman" w:cs="Times New Roman"/>
          <w:b/>
          <w:sz w:val="24"/>
          <w:szCs w:val="24"/>
        </w:rPr>
        <w:t>О.Н. Седова</w:t>
      </w:r>
    </w:p>
    <w:p w:rsidR="003E2860" w:rsidRPr="007C1344" w:rsidRDefault="003E2860" w:rsidP="003E2860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3E2860" w:rsidRPr="007C1344" w:rsidRDefault="003E2860" w:rsidP="003E2860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3E2860" w:rsidRPr="007C1344" w:rsidRDefault="003E2860" w:rsidP="003E286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E2860" w:rsidRPr="007C1344" w:rsidRDefault="003E2860" w:rsidP="003E2860">
      <w:pPr>
        <w:pStyle w:val="a7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7C1344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:rsidR="003E2860" w:rsidRPr="007C1344" w:rsidRDefault="003E2860" w:rsidP="003E2860">
      <w:pPr>
        <w:pStyle w:val="a7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7C1344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  <w:r w:rsidRPr="007C1344">
        <w:rPr>
          <w:rFonts w:ascii="Times New Roman" w:hAnsi="Times New Roman" w:cs="Times New Roman"/>
          <w:b/>
          <w:sz w:val="24"/>
          <w:szCs w:val="24"/>
        </w:rPr>
        <w:br/>
        <w:t xml:space="preserve">Ивановской области:                       </w:t>
      </w:r>
      <w:r w:rsidRPr="007C1344">
        <w:rPr>
          <w:rFonts w:ascii="Times New Roman" w:hAnsi="Times New Roman" w:cs="Times New Roman"/>
          <w:b/>
          <w:sz w:val="24"/>
          <w:szCs w:val="24"/>
        </w:rPr>
        <w:tab/>
      </w:r>
      <w:r w:rsidRPr="007C1344">
        <w:rPr>
          <w:rFonts w:ascii="Times New Roman" w:hAnsi="Times New Roman" w:cs="Times New Roman"/>
          <w:b/>
          <w:sz w:val="24"/>
          <w:szCs w:val="24"/>
        </w:rPr>
        <w:tab/>
        <w:t>С.Д. Морозов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D60FB4" w:rsidRDefault="00A546F7" w:rsidP="00D60F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Приложение </w:t>
      </w:r>
    </w:p>
    <w:p w:rsidR="00A546F7" w:rsidRDefault="00A546F7" w:rsidP="00D60F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 решению</w:t>
      </w:r>
      <w:proofErr w:type="gramEnd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Совета</w:t>
      </w:r>
      <w:r w:rsidR="00D60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Сунженского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 поселения</w:t>
      </w:r>
    </w:p>
    <w:p w:rsidR="00D60FB4" w:rsidRPr="00A546F7" w:rsidRDefault="00D60FB4" w:rsidP="00D60F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Вичугского муниципального района Ивановской области</w:t>
      </w:r>
    </w:p>
    <w:p w:rsidR="00A546F7" w:rsidRPr="00A546F7" w:rsidRDefault="00A546F7" w:rsidP="00D60F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="00D60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60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C1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15.06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D60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№ </w:t>
      </w:r>
      <w:r w:rsidR="00C22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bookmarkStart w:id="0" w:name="_GoBack"/>
      <w:bookmarkEnd w:id="0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4FF5" w:rsidRDefault="00564FF5" w:rsidP="00564F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A546F7" w:rsidRPr="00A546F7" w:rsidRDefault="00A546F7" w:rsidP="00564F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порядке выявления, постановки на учёт объектов бесхозяйного недвижимого имущества, находящегося на территории </w:t>
      </w:r>
      <w:r w:rsidR="00564F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 Вичугского муниципального района Ивановской области, и оформление его в муниципальную собственность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45906" w:rsidRDefault="00A546F7" w:rsidP="00AE3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    Общие положения</w:t>
      </w:r>
    </w:p>
    <w:p w:rsidR="00AE305E" w:rsidRDefault="00A546F7" w:rsidP="00AE3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66047" w:rsidRDefault="00A546F7" w:rsidP="0036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регулирует порядок выявления бесхозяйного недвижимого имущества на территории </w:t>
      </w:r>
      <w:r w:rsidR="00AE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Вичугского муниципального района Ивановской об</w:t>
      </w:r>
      <w:r w:rsidR="00564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ласти (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</w:t>
      </w:r>
      <w:r w:rsidR="00564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сельского поселения), постановку его на учёт и принятие в муниципальную собственность.</w:t>
      </w:r>
    </w:p>
    <w:p w:rsidR="00366047" w:rsidRDefault="00A546F7" w:rsidP="0036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 на которые собственник отказался в порядке, предусмотренном ст. 225,</w:t>
      </w:r>
      <w:r w:rsidR="00366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236 Гражданского кодекса Российской Федерации (далее – ГК РФ).</w:t>
      </w:r>
    </w:p>
    <w:p w:rsidR="00366047" w:rsidRDefault="00A546F7" w:rsidP="0036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Основными целями и задачами выявления и учёта бесхозяйных объектов недвижимого имущества, оформления права муниципальной собственности на них являются:</w:t>
      </w:r>
    </w:p>
    <w:p w:rsidR="00366047" w:rsidRDefault="00A546F7" w:rsidP="0036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вовлечение неиспользуемых объектов недвижимого имущества в свободный гражданский оборот;</w:t>
      </w:r>
    </w:p>
    <w:p w:rsidR="00A546F7" w:rsidRPr="00A546F7" w:rsidRDefault="00A546F7" w:rsidP="0036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обеспечение нормальной и безопасной техники эксплуатации объектов;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повышение эффективности использования муниципального имущества.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Default="00A546F7" w:rsidP="0094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    Порядок выявления бесхозяйного недвижимого имущества и оформления документов, необходимых для постановки на учёт бесхозяйного недвижимого имущества</w:t>
      </w:r>
    </w:p>
    <w:p w:rsidR="00237E2A" w:rsidRDefault="00237E2A" w:rsidP="00237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E2A" w:rsidRDefault="00A546F7" w:rsidP="0023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путём направления соответствующего заявления в администрацию </w:t>
      </w:r>
      <w:r w:rsidR="00237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Вичугского муниципального района Ивановской области (далее – Администрация поселения).</w:t>
      </w:r>
    </w:p>
    <w:p w:rsidR="00237E2A" w:rsidRDefault="00A546F7" w:rsidP="0023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237E2A" w:rsidRDefault="00A546F7" w:rsidP="0023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место нахождения объекта, его наименование (название);</w:t>
      </w:r>
    </w:p>
    <w:p w:rsidR="00237E2A" w:rsidRDefault="00A546F7" w:rsidP="0023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ориентировочные сведения об объекте (год постройки, технические характеристики, площадь и пр.);</w:t>
      </w:r>
    </w:p>
    <w:p w:rsidR="00237E2A" w:rsidRDefault="00A546F7" w:rsidP="0023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для объектов инженерной инфраструктуры – протяжённость, диаметр и материалы трубопроводов, объём и материал систем водоотведения и водоснабжения и т. д.;</w:t>
      </w:r>
    </w:p>
    <w:p w:rsidR="00237E2A" w:rsidRDefault="00A546F7" w:rsidP="0023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сведения о пользователях объекта, иные доступные сведения.</w:t>
      </w:r>
    </w:p>
    <w:p w:rsidR="00237E2A" w:rsidRDefault="00A546F7" w:rsidP="0023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BF0B3F" w:rsidRDefault="00A546F7" w:rsidP="00BF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Собственник недвижимого имущества вправе отказаться от права собственности на принадлежащее ему имущество путём подачи соответствующего заявления в Администрацию поселения либо иным предусмотренным законодательством способом.</w:t>
      </w:r>
    </w:p>
    <w:p w:rsidR="00A546F7" w:rsidRPr="00A546F7" w:rsidRDefault="00A546F7" w:rsidP="00BF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После получения информации о бесхозяйно содержащем объекте недвижимого имущества Администрация поселения: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организует проведение проверки поступившей информации с выездом на место и составлением соответствующего акта;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 предварительному согласованию с Советом </w:t>
      </w:r>
      <w:r w:rsidR="00BF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 определяет целесообразность приёма в муниципальную собственность, для чего направляет сведения на рассмотрение в указанный орган;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проверяет наличие объекта в реестре муниципально</w:t>
      </w:r>
      <w:r w:rsidR="0026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имущества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запрашивает в Администрации Вичугского муниципального района Ивановской области сведения о наличии объекта в реестре муниципальной собственности Вичугского муниципального  района, в Департаменте управлени</w:t>
      </w:r>
      <w:r w:rsidR="00BF0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имуществом Ивановской области – сведения о наличии объекта в реестре </w:t>
      </w:r>
      <w:r w:rsidR="0058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имущества, находящегося в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собственности Ивановской области, в </w:t>
      </w:r>
      <w:r w:rsidR="00341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Межрегиональном т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ерриториальном управлении Федерального агентства по управлению </w:t>
      </w:r>
      <w:r w:rsidR="00341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государственным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имуществом </w:t>
      </w:r>
      <w:r w:rsidR="00341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Владимирской,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341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Костромской и Ярославской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</w:t>
      </w:r>
      <w:r w:rsidR="00341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ях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сведения о наличии объекта в реестре федерально</w:t>
      </w:r>
      <w:r w:rsidR="00341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имущества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органе, осуществляющем государственную регистрацию прав на недвижимое имущество и сделок с ним, –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6E7EC8" w:rsidRDefault="00A546F7" w:rsidP="006E7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 необходимые мероприятия по опубликованию (обнародованию) сведений о предполагаемой постановке объекта недвижимого имущества на учёт в органе, осуществляющем государственную регистрацию прав на недвижимое имущество и сделок с ним.</w:t>
      </w:r>
    </w:p>
    <w:p w:rsidR="00A546F7" w:rsidRPr="00A546F7" w:rsidRDefault="00A546F7" w:rsidP="006E7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В случае отсутствия сведений о наличии объекта в реестрах </w:t>
      </w:r>
      <w:r w:rsidR="006E7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поселения, Вичугского муниципального района Ивановской области, Ивановской области и федеральной собственности, а также отсутствия сведений о государственной регистрации прав на объект, при условии получения согласования Советом </w:t>
      </w:r>
      <w:r w:rsidR="006E7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Сунженского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 на проведение работ по признанию объекта недвижимого имущества бесхозяйным, Администрация поселения в установленном законом порядке осуществляет мероприятия по изготовлению технической документации (паспорта) на объект.</w:t>
      </w:r>
    </w:p>
    <w:p w:rsidR="00A546F7" w:rsidRPr="00A546F7" w:rsidRDefault="00A546F7" w:rsidP="00E777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В случае выявления информации о собственнике объекта при наличии намерения по содержанию имущества Администрация поселения принимает решение о прекращении работ по сбору документов для постановки на учёт в качестве бесхозяйного и сообщает данную информацию лицу, предоставившему первичную информацию об объекте.</w:t>
      </w:r>
    </w:p>
    <w:p w:rsidR="00A546F7" w:rsidRPr="00A546F7" w:rsidRDefault="00A546F7" w:rsidP="00E777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 поселения вправе осуществить сохранность данного имущества за счёт средств бюджета поселения.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    Постановка на учёт бесхозяйных объектов недвижимого имущества</w:t>
      </w:r>
    </w:p>
    <w:p w:rsidR="00A546F7" w:rsidRPr="00A546F7" w:rsidRDefault="00A546F7" w:rsidP="00C815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оформление права муниципальной собственности на бесхозяйное недвижимое имущество</w:t>
      </w:r>
    </w:p>
    <w:p w:rsidR="006F7ADA" w:rsidRDefault="00A546F7" w:rsidP="006F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308B2" w:rsidRDefault="00A546F7" w:rsidP="00B30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После изготовления технической документации на объект Администрация поселения формирует пакет документов, необходимый для постановки на учёт объекта в качестве бесхозяйного, в соответствии с Приказом министерства Экономического развития Российской Федерации от 10.12.2015 № 931 «Об установлении порядка принятия на учет бесхозяйных недвижимых вещей», и представляет его в орган, осуществляющий государственную регистрацию прав на недвижимое имущество.</w:t>
      </w:r>
    </w:p>
    <w:p w:rsidR="00A546F7" w:rsidRPr="00A546F7" w:rsidRDefault="00A546F7" w:rsidP="00B30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В период с момента постановки объекта недвижимого имущества в качестве бесхозяйного в органе, осуществляющий государственную регистрацию прав, до момента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возникновения права муниципальной собственности на такой объект Администрация поселения включает такой объект в реестр выявленного бесхозяйного имущества.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    Оформление права муниципальной собственности на бесхозяйное недвижимое имущество</w:t>
      </w:r>
    </w:p>
    <w:p w:rsidR="00B7364B" w:rsidRDefault="00A546F7" w:rsidP="00B73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B73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По истечении года со дня постановки объекта на учёт в качестве бесхозяйного Администрация поселения обращается в суд с требованием о признании права муниципальной собственности на данный объект.</w:t>
      </w:r>
    </w:p>
    <w:p w:rsidR="00B7364B" w:rsidRDefault="00A546F7" w:rsidP="00B73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B7364B" w:rsidRDefault="00A546F7" w:rsidP="00B73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На основании вступившего в законную силу решения суда </w:t>
      </w:r>
      <w:r w:rsidR="00DC6DC7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издается постановление Администрации поселения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включении объекта в реестр муниципально</w:t>
      </w:r>
      <w:r w:rsidR="0026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имущества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осуществляет</w:t>
      </w:r>
      <w:r w:rsidR="0026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государственная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</w:t>
      </w:r>
      <w:r w:rsidR="0026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муниципальной собственности, а также публикует</w:t>
      </w:r>
      <w:r w:rsidR="0026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местной газете извещение о переводе бесхозяйного имущества в муниципальную собственность.</w:t>
      </w:r>
    </w:p>
    <w:p w:rsidR="00A546F7" w:rsidRPr="00A546F7" w:rsidRDefault="00A546F7" w:rsidP="00B73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В случае необходимости осуществляется оценка имущества для учёта в казне.</w:t>
      </w:r>
    </w:p>
    <w:p w:rsidR="00A546F7" w:rsidRPr="00A546F7" w:rsidRDefault="00A546F7" w:rsidP="00B73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постановление Администрации поселения.</w:t>
      </w:r>
    </w:p>
    <w:p w:rsidR="00A546F7" w:rsidRPr="00A546F7" w:rsidRDefault="00A546F7" w:rsidP="00A54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46F7" w:rsidRPr="00A546F7" w:rsidRDefault="00A546F7" w:rsidP="00A546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120B0" w:rsidRPr="001963EC" w:rsidRDefault="003120B0" w:rsidP="00DC42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20B0" w:rsidRPr="001963EC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03F2"/>
    <w:rsid w:val="00035699"/>
    <w:rsid w:val="000376FA"/>
    <w:rsid w:val="000821A2"/>
    <w:rsid w:val="000B5949"/>
    <w:rsid w:val="00105010"/>
    <w:rsid w:val="001173B5"/>
    <w:rsid w:val="00150113"/>
    <w:rsid w:val="001848D3"/>
    <w:rsid w:val="001963EC"/>
    <w:rsid w:val="001B3ED9"/>
    <w:rsid w:val="001C7B72"/>
    <w:rsid w:val="00237E2A"/>
    <w:rsid w:val="0026749E"/>
    <w:rsid w:val="002A2051"/>
    <w:rsid w:val="003120B0"/>
    <w:rsid w:val="00341197"/>
    <w:rsid w:val="00366047"/>
    <w:rsid w:val="003A46DD"/>
    <w:rsid w:val="003E2860"/>
    <w:rsid w:val="00431D15"/>
    <w:rsid w:val="00564FF5"/>
    <w:rsid w:val="00583A08"/>
    <w:rsid w:val="005D1651"/>
    <w:rsid w:val="005F191D"/>
    <w:rsid w:val="0060603C"/>
    <w:rsid w:val="006E2DEB"/>
    <w:rsid w:val="006E7EC8"/>
    <w:rsid w:val="006F7ADA"/>
    <w:rsid w:val="00747526"/>
    <w:rsid w:val="007C1344"/>
    <w:rsid w:val="007F5CE3"/>
    <w:rsid w:val="008D242F"/>
    <w:rsid w:val="008D37B1"/>
    <w:rsid w:val="00945906"/>
    <w:rsid w:val="009769D1"/>
    <w:rsid w:val="00980631"/>
    <w:rsid w:val="00A4467B"/>
    <w:rsid w:val="00A546F7"/>
    <w:rsid w:val="00A821C7"/>
    <w:rsid w:val="00AE305E"/>
    <w:rsid w:val="00B16084"/>
    <w:rsid w:val="00B308B2"/>
    <w:rsid w:val="00B7364B"/>
    <w:rsid w:val="00BF0B3F"/>
    <w:rsid w:val="00BF1125"/>
    <w:rsid w:val="00C22D3A"/>
    <w:rsid w:val="00C815C9"/>
    <w:rsid w:val="00C83DE3"/>
    <w:rsid w:val="00CF0584"/>
    <w:rsid w:val="00D34505"/>
    <w:rsid w:val="00D60FB4"/>
    <w:rsid w:val="00DC16D4"/>
    <w:rsid w:val="00DC4228"/>
    <w:rsid w:val="00DC6DC7"/>
    <w:rsid w:val="00E117D9"/>
    <w:rsid w:val="00E777D2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E57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2023-06-08T06:29:00Z</cp:lastPrinted>
  <dcterms:created xsi:type="dcterms:W3CDTF">2023-05-30T08:46:00Z</dcterms:created>
  <dcterms:modified xsi:type="dcterms:W3CDTF">2023-06-16T06:43:00Z</dcterms:modified>
</cp:coreProperties>
</file>