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д. </w:t>
      </w:r>
      <w:proofErr w:type="spellStart"/>
      <w:r w:rsidRPr="008D37B1">
        <w:rPr>
          <w:color w:val="333333"/>
        </w:rPr>
        <w:t>Чертовищи</w:t>
      </w:r>
      <w:proofErr w:type="spellEnd"/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>
        <w:rPr>
          <w:color w:val="333333"/>
        </w:rPr>
        <w:t xml:space="preserve">    </w:t>
      </w:r>
      <w:r w:rsidR="00C44B53">
        <w:rPr>
          <w:color w:val="333333"/>
        </w:rPr>
        <w:t>1</w:t>
      </w:r>
      <w:r w:rsidR="003F3F35">
        <w:rPr>
          <w:color w:val="333333"/>
        </w:rPr>
        <w:t>8</w:t>
      </w:r>
      <w:r w:rsidR="00C44B53">
        <w:rPr>
          <w:color w:val="333333"/>
        </w:rPr>
        <w:t>.</w:t>
      </w:r>
      <w:r w:rsidR="003F3F35">
        <w:rPr>
          <w:color w:val="333333"/>
        </w:rPr>
        <w:t>10</w:t>
      </w:r>
      <w:r w:rsidRPr="008D37B1">
        <w:rPr>
          <w:color w:val="333333"/>
        </w:rPr>
        <w:t>.20</w:t>
      </w:r>
      <w:r>
        <w:rPr>
          <w:color w:val="333333"/>
        </w:rPr>
        <w:t>24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E70F0A">
        <w:rPr>
          <w:color w:val="333333"/>
        </w:rPr>
        <w:t>38</w:t>
      </w:r>
      <w:bookmarkStart w:id="0" w:name="_GoBack"/>
      <w:bookmarkEnd w:id="0"/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> </w:t>
      </w:r>
    </w:p>
    <w:p w:rsidR="00606FE4" w:rsidRDefault="003F3F35" w:rsidP="00606FE4">
      <w:pPr>
        <w:pStyle w:val="bodytext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Совета Сунженского сельского поселения от 10.07.2024 №22 «</w:t>
      </w:r>
      <w:r w:rsidR="00606FE4" w:rsidRPr="001E3C3E">
        <w:rPr>
          <w:b/>
          <w:bCs/>
          <w:color w:val="000000"/>
        </w:rPr>
        <w:t>Об утверждении</w:t>
      </w:r>
      <w:r w:rsidR="00606FE4">
        <w:rPr>
          <w:b/>
          <w:bCs/>
          <w:color w:val="000000"/>
        </w:rPr>
        <w:t xml:space="preserve"> тарифа </w:t>
      </w:r>
      <w:proofErr w:type="gramStart"/>
      <w:r w:rsidR="00606FE4">
        <w:rPr>
          <w:b/>
          <w:bCs/>
          <w:color w:val="000000"/>
        </w:rPr>
        <w:t xml:space="preserve">на  </w:t>
      </w:r>
      <w:r w:rsidR="00606FE4" w:rsidRPr="00606FE4">
        <w:rPr>
          <w:b/>
          <w:color w:val="000000"/>
        </w:rPr>
        <w:t>услугу</w:t>
      </w:r>
      <w:proofErr w:type="gramEnd"/>
      <w:r w:rsidR="00606FE4" w:rsidRPr="00606FE4">
        <w:rPr>
          <w:b/>
          <w:color w:val="000000"/>
        </w:rPr>
        <w:t xml:space="preserve"> помывки в муниципальной бане</w:t>
      </w:r>
      <w:r w:rsidR="00606FE4" w:rsidRPr="001E3C3E">
        <w:rPr>
          <w:b/>
          <w:bCs/>
          <w:color w:val="000000"/>
        </w:rPr>
        <w:t xml:space="preserve">, </w:t>
      </w:r>
      <w:r w:rsidR="00606FE4">
        <w:rPr>
          <w:b/>
          <w:bCs/>
          <w:color w:val="000000"/>
        </w:rPr>
        <w:t>оказываемой МКУ «</w:t>
      </w:r>
      <w:proofErr w:type="spellStart"/>
      <w:r w:rsidR="00606FE4">
        <w:rPr>
          <w:b/>
          <w:bCs/>
          <w:color w:val="000000"/>
        </w:rPr>
        <w:t>Комбытсервис</w:t>
      </w:r>
      <w:proofErr w:type="spellEnd"/>
      <w:r w:rsidR="00606FE4">
        <w:rPr>
          <w:b/>
          <w:bCs/>
          <w:color w:val="000000"/>
        </w:rPr>
        <w:t>» Сунженского сельского поселения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Вичугского муниципального района Ивановской области</w:t>
      </w:r>
      <w:r w:rsidR="00D34D12">
        <w:rPr>
          <w:b/>
          <w:bCs/>
          <w:color w:val="000000"/>
        </w:rPr>
        <w:t xml:space="preserve"> на 2024 год</w:t>
      </w:r>
      <w:r w:rsidR="003F3F35">
        <w:rPr>
          <w:b/>
          <w:bCs/>
          <w:color w:val="000000"/>
        </w:rPr>
        <w:t>»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 </w:t>
      </w:r>
    </w:p>
    <w:p w:rsidR="00606FE4" w:rsidRDefault="00606FE4" w:rsidP="00781BD7">
      <w:pPr>
        <w:pStyle w:val="bodytext"/>
        <w:spacing w:before="0" w:beforeAutospacing="0" w:after="0" w:afterAutospacing="0"/>
        <w:ind w:firstLine="709"/>
        <w:jc w:val="both"/>
        <w:rPr>
          <w:rStyle w:val="1"/>
          <w:color w:val="000000" w:themeColor="text1"/>
        </w:rPr>
      </w:pPr>
      <w:r w:rsidRPr="001E3C3E">
        <w:rPr>
          <w:color w:val="000000"/>
        </w:rPr>
        <w:t>В соответствии</w:t>
      </w:r>
      <w:r w:rsidR="00B05183">
        <w:rPr>
          <w:color w:val="000000"/>
        </w:rPr>
        <w:t xml:space="preserve"> с</w:t>
      </w:r>
      <w:r w:rsidRPr="001E3C3E">
        <w:rPr>
          <w:color w:val="000000"/>
        </w:rPr>
        <w:t> </w:t>
      </w:r>
      <w:hyperlink r:id="rId5" w:tgtFrame="_blank" w:history="1">
        <w:r w:rsidRPr="001E3C3E">
          <w:rPr>
            <w:rStyle w:val="1"/>
            <w:color w:val="000000" w:themeColor="text1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="00781BD7">
        <w:rPr>
          <w:rStyle w:val="1"/>
          <w:color w:val="000000" w:themeColor="text1"/>
        </w:rPr>
        <w:t xml:space="preserve">, </w:t>
      </w:r>
      <w:r w:rsidR="00781BD7" w:rsidRPr="00781BD7">
        <w:rPr>
          <w:rStyle w:val="1"/>
          <w:color w:val="000000" w:themeColor="text1"/>
        </w:rPr>
        <w:t>П</w:t>
      </w:r>
      <w:r w:rsidR="00781BD7" w:rsidRPr="00781BD7">
        <w:rPr>
          <w:bCs/>
          <w:color w:val="000000"/>
        </w:rPr>
        <w:t>орядком установления цен (тарифов) на услуги муниципального казенного учреждения, расположенного на территории Сунженского сельское поселение Вичугского муниципального района Ивановской области, утвержденным</w:t>
      </w:r>
      <w:r w:rsidR="00781BD7">
        <w:rPr>
          <w:rStyle w:val="1"/>
          <w:color w:val="000000" w:themeColor="text1"/>
        </w:rPr>
        <w:t xml:space="preserve"> решением Совета Сунженского сельского поселения Вичугского муниципального района Ивановской области</w:t>
      </w:r>
      <w:r w:rsidR="00781BD7">
        <w:rPr>
          <w:color w:val="000000"/>
        </w:rPr>
        <w:t xml:space="preserve"> от 10.07.2024 № 20</w:t>
      </w:r>
      <w:r w:rsidR="00781BD7">
        <w:rPr>
          <w:rStyle w:val="1"/>
          <w:color w:val="000000" w:themeColor="text1"/>
        </w:rPr>
        <w:t xml:space="preserve"> </w:t>
      </w:r>
      <w:r w:rsidRPr="001E3C3E">
        <w:rPr>
          <w:color w:val="000000" w:themeColor="text1"/>
        </w:rPr>
        <w:t xml:space="preserve"> и </w:t>
      </w:r>
      <w:hyperlink r:id="rId6" w:tgtFrame="_blank" w:history="1">
        <w:r w:rsidRPr="001E3C3E">
          <w:rPr>
            <w:rStyle w:val="1"/>
            <w:color w:val="000000" w:themeColor="text1"/>
          </w:rPr>
          <w:t>Устав</w:t>
        </w:r>
        <w:r>
          <w:rPr>
            <w:rStyle w:val="1"/>
            <w:color w:val="000000" w:themeColor="text1"/>
          </w:rPr>
          <w:t>ом</w:t>
        </w:r>
        <w:r w:rsidRPr="001E3C3E">
          <w:rPr>
            <w:rStyle w:val="1"/>
            <w:color w:val="000000" w:themeColor="text1"/>
          </w:rPr>
          <w:t xml:space="preserve"> </w:t>
        </w:r>
        <w:r>
          <w:rPr>
            <w:rStyle w:val="1"/>
            <w:color w:val="000000" w:themeColor="text1"/>
          </w:rPr>
          <w:t>Сунженского с</w:t>
        </w:r>
        <w:r w:rsidRPr="001E3C3E">
          <w:rPr>
            <w:rStyle w:val="1"/>
            <w:color w:val="000000" w:themeColor="text1"/>
          </w:rPr>
          <w:t>ельское поселение</w:t>
        </w:r>
      </w:hyperlink>
      <w:r>
        <w:rPr>
          <w:rStyle w:val="1"/>
          <w:color w:val="000000" w:themeColor="text1"/>
        </w:rPr>
        <w:t xml:space="preserve"> Вичугского муниципального района Ивановской области</w:t>
      </w:r>
      <w:r w:rsidRPr="001E3C3E">
        <w:rPr>
          <w:color w:val="000000"/>
        </w:rPr>
        <w:t>,</w:t>
      </w:r>
      <w:r w:rsidR="00CD762F" w:rsidRPr="00CD762F">
        <w:rPr>
          <w:color w:val="000000"/>
        </w:rPr>
        <w:t xml:space="preserve"> </w:t>
      </w:r>
      <w:r w:rsidR="00CD762F">
        <w:rPr>
          <w:color w:val="000000"/>
        </w:rPr>
        <w:t xml:space="preserve">на основании представления </w:t>
      </w:r>
      <w:proofErr w:type="spellStart"/>
      <w:r w:rsidR="00CD762F">
        <w:rPr>
          <w:color w:val="000000"/>
        </w:rPr>
        <w:t>Вичугской</w:t>
      </w:r>
      <w:proofErr w:type="spellEnd"/>
      <w:r w:rsidR="00CD762F">
        <w:rPr>
          <w:color w:val="000000"/>
        </w:rPr>
        <w:t xml:space="preserve"> межрайонной прокуратуры об устранении нарушений законодательства в сфере жилищно-коммунального хозяйства от 06.08.2024 № 02-24-2023</w:t>
      </w:r>
      <w:r w:rsidRPr="001E3C3E">
        <w:rPr>
          <w:color w:val="000000"/>
        </w:rPr>
        <w:t xml:space="preserve"> Совет </w:t>
      </w:r>
      <w:r>
        <w:rPr>
          <w:color w:val="000000"/>
        </w:rPr>
        <w:t>Сунженского</w:t>
      </w:r>
      <w:r w:rsidRPr="001E3C3E">
        <w:rPr>
          <w:color w:val="000000"/>
        </w:rPr>
        <w:t xml:space="preserve"> сельское поселение</w:t>
      </w:r>
      <w:r>
        <w:rPr>
          <w:color w:val="000000"/>
        </w:rPr>
        <w:t xml:space="preserve"> </w:t>
      </w:r>
      <w:r>
        <w:rPr>
          <w:rStyle w:val="1"/>
          <w:color w:val="000000" w:themeColor="text1"/>
        </w:rPr>
        <w:t>Вичугского муниципального района Ивановской области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 xml:space="preserve"> </w:t>
      </w:r>
      <w:r>
        <w:rPr>
          <w:color w:val="000000"/>
        </w:rPr>
        <w:t>РЕШИЛ</w:t>
      </w:r>
      <w:r w:rsidRPr="001E3C3E">
        <w:rPr>
          <w:color w:val="000000"/>
        </w:rPr>
        <w:t>:</w:t>
      </w:r>
    </w:p>
    <w:p w:rsidR="00781BD7" w:rsidRPr="00781BD7" w:rsidRDefault="00781BD7" w:rsidP="00781BD7">
      <w:pPr>
        <w:pStyle w:val="body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</w:rPr>
      </w:pPr>
      <w:r w:rsidRPr="00781BD7">
        <w:rPr>
          <w:bCs/>
          <w:color w:val="000000"/>
        </w:rPr>
        <w:t xml:space="preserve">Внести изменения в решение Совета Сунженского сельского поселения от 10.07.2024 №22 «Об утверждении тарифа </w:t>
      </w:r>
      <w:proofErr w:type="gramStart"/>
      <w:r w:rsidRPr="00781BD7">
        <w:rPr>
          <w:bCs/>
          <w:color w:val="000000"/>
        </w:rPr>
        <w:t xml:space="preserve">на  </w:t>
      </w:r>
      <w:r w:rsidRPr="00781BD7">
        <w:rPr>
          <w:color w:val="000000"/>
        </w:rPr>
        <w:t>услугу</w:t>
      </w:r>
      <w:proofErr w:type="gramEnd"/>
      <w:r w:rsidRPr="00781BD7">
        <w:rPr>
          <w:color w:val="000000"/>
        </w:rPr>
        <w:t xml:space="preserve"> помывки в муниципальной бане</w:t>
      </w:r>
      <w:r w:rsidRPr="00781BD7">
        <w:rPr>
          <w:bCs/>
          <w:color w:val="000000"/>
        </w:rPr>
        <w:t>, оказываемой МКУ «</w:t>
      </w:r>
      <w:proofErr w:type="spellStart"/>
      <w:r w:rsidRPr="00781BD7">
        <w:rPr>
          <w:bCs/>
          <w:color w:val="000000"/>
        </w:rPr>
        <w:t>Комбытсервис</w:t>
      </w:r>
      <w:proofErr w:type="spellEnd"/>
      <w:r w:rsidRPr="00781BD7">
        <w:rPr>
          <w:bCs/>
          <w:color w:val="000000"/>
        </w:rPr>
        <w:t>» Сунженского сельского поселения</w:t>
      </w:r>
      <w:r>
        <w:rPr>
          <w:bCs/>
          <w:color w:val="000000"/>
        </w:rPr>
        <w:t xml:space="preserve"> </w:t>
      </w:r>
      <w:r w:rsidRPr="00781BD7">
        <w:rPr>
          <w:bCs/>
          <w:color w:val="000000"/>
        </w:rPr>
        <w:t>Вичугского муниципального района Ивановской области на 2024 год»</w:t>
      </w:r>
      <w:r>
        <w:rPr>
          <w:bCs/>
          <w:color w:val="000000"/>
        </w:rPr>
        <w:t xml:space="preserve"> (далее – решение):</w:t>
      </w:r>
    </w:p>
    <w:p w:rsidR="00781BD7" w:rsidRPr="00781BD7" w:rsidRDefault="00781BD7" w:rsidP="00781BD7">
      <w:pPr>
        <w:pStyle w:val="bodytex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>
        <w:rPr>
          <w:color w:val="000000"/>
        </w:rPr>
        <w:t>Пункт 1 решения изложить в новой редакции:</w:t>
      </w:r>
    </w:p>
    <w:p w:rsidR="00606FE4" w:rsidRPr="00781BD7" w:rsidRDefault="00781BD7" w:rsidP="00781BD7">
      <w:pPr>
        <w:pStyle w:val="bodytext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«1.</w:t>
      </w:r>
      <w:r w:rsidR="00AB3037">
        <w:rPr>
          <w:bCs/>
          <w:color w:val="000000"/>
        </w:rPr>
        <w:t xml:space="preserve"> </w:t>
      </w:r>
      <w:r w:rsidR="00394E36">
        <w:rPr>
          <w:bCs/>
          <w:color w:val="000000"/>
        </w:rPr>
        <w:t>У</w:t>
      </w:r>
      <w:r w:rsidR="00606FE4" w:rsidRPr="00781BD7">
        <w:rPr>
          <w:color w:val="000000"/>
        </w:rPr>
        <w:t xml:space="preserve">твердить </w:t>
      </w:r>
      <w:r w:rsidR="00606FE4" w:rsidRPr="00781BD7">
        <w:rPr>
          <w:bCs/>
          <w:color w:val="000000"/>
        </w:rPr>
        <w:t>тариф</w:t>
      </w:r>
      <w:r>
        <w:rPr>
          <w:bCs/>
          <w:color w:val="000000"/>
        </w:rPr>
        <w:t>ы</w:t>
      </w:r>
      <w:r w:rsidR="00394E36">
        <w:rPr>
          <w:bCs/>
          <w:color w:val="000000"/>
        </w:rPr>
        <w:t xml:space="preserve"> на </w:t>
      </w:r>
      <w:r w:rsidR="00606FE4" w:rsidRPr="00781BD7">
        <w:rPr>
          <w:color w:val="000000"/>
        </w:rPr>
        <w:t>услугу помывки в муниципальной бане</w:t>
      </w:r>
      <w:r w:rsidR="00606FE4" w:rsidRPr="00781BD7">
        <w:rPr>
          <w:bCs/>
          <w:color w:val="000000"/>
        </w:rPr>
        <w:t>, оказываемой МКУ «</w:t>
      </w:r>
      <w:proofErr w:type="spellStart"/>
      <w:r w:rsidR="00606FE4" w:rsidRPr="00781BD7">
        <w:rPr>
          <w:bCs/>
          <w:color w:val="000000"/>
        </w:rPr>
        <w:t>Комбытсервис</w:t>
      </w:r>
      <w:proofErr w:type="spellEnd"/>
      <w:r w:rsidR="00606FE4" w:rsidRPr="00781BD7">
        <w:rPr>
          <w:bCs/>
          <w:color w:val="000000"/>
        </w:rPr>
        <w:t>» Сунженского сельского поселения Вичугского муниципального района Ивановской области</w:t>
      </w:r>
      <w:r w:rsidR="00D34D12" w:rsidRPr="00781BD7">
        <w:rPr>
          <w:bCs/>
          <w:color w:val="000000"/>
        </w:rPr>
        <w:t xml:space="preserve"> на 2024 год в размере</w:t>
      </w:r>
      <w:r w:rsidR="00394E36">
        <w:rPr>
          <w:bCs/>
          <w:color w:val="000000"/>
        </w:rPr>
        <w:t>, определенном в соответствии с э</w:t>
      </w:r>
      <w:r w:rsidR="00394E36" w:rsidRPr="00AB3037">
        <w:rPr>
          <w:bCs/>
          <w:color w:val="000000"/>
        </w:rPr>
        <w:t>кономическ</w:t>
      </w:r>
      <w:r w:rsidR="00394E36">
        <w:rPr>
          <w:bCs/>
          <w:color w:val="000000"/>
        </w:rPr>
        <w:t>им</w:t>
      </w:r>
      <w:r w:rsidR="00394E36" w:rsidRPr="00AB3037">
        <w:rPr>
          <w:bCs/>
          <w:color w:val="000000"/>
        </w:rPr>
        <w:t xml:space="preserve"> обосновани</w:t>
      </w:r>
      <w:r w:rsidR="00394E36">
        <w:rPr>
          <w:bCs/>
          <w:color w:val="000000"/>
        </w:rPr>
        <w:t>ем</w:t>
      </w:r>
      <w:r w:rsidR="00394E36" w:rsidRPr="00AB3037">
        <w:rPr>
          <w:bCs/>
          <w:color w:val="000000"/>
        </w:rPr>
        <w:t xml:space="preserve"> тарифа на услугу помывки в муниц</w:t>
      </w:r>
      <w:r w:rsidR="00394E36">
        <w:rPr>
          <w:bCs/>
          <w:color w:val="000000"/>
        </w:rPr>
        <w:t>ипальной бане, оказываемой МКУ «</w:t>
      </w:r>
      <w:proofErr w:type="spellStart"/>
      <w:r w:rsidR="00394E36" w:rsidRPr="00AB3037">
        <w:rPr>
          <w:bCs/>
          <w:color w:val="000000"/>
        </w:rPr>
        <w:t>Комбытсервис</w:t>
      </w:r>
      <w:proofErr w:type="spellEnd"/>
      <w:r w:rsidR="00394E36">
        <w:rPr>
          <w:bCs/>
          <w:color w:val="000000"/>
        </w:rPr>
        <w:t>»</w:t>
      </w:r>
      <w:r w:rsidR="00394E36" w:rsidRPr="00AB3037">
        <w:rPr>
          <w:bCs/>
          <w:color w:val="000000"/>
        </w:rPr>
        <w:t xml:space="preserve"> Сунженского сельского поселения Вичугского муниципального района Ивановской области на 2024 год</w:t>
      </w:r>
      <w:r w:rsidR="00394E36">
        <w:rPr>
          <w:bCs/>
          <w:color w:val="000000"/>
        </w:rPr>
        <w:t xml:space="preserve"> (прилагается)</w:t>
      </w:r>
      <w:r w:rsidR="00E07CA4" w:rsidRPr="00781BD7">
        <w:rPr>
          <w:bCs/>
          <w:color w:val="00000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136"/>
        <w:gridCol w:w="2401"/>
      </w:tblGrid>
      <w:tr w:rsidR="00E07CA4" w:rsidTr="00E07CA4">
        <w:trPr>
          <w:trHeight w:val="60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3"/>
              <w:spacing w:before="0" w:beforeAutospacing="0" w:after="0" w:afterAutospacing="0"/>
              <w:ind w:hanging="120"/>
              <w:jc w:val="center"/>
            </w:pPr>
            <w:r w:rsidRPr="00E07CA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E07CA4">
              <w:rPr>
                <w:b/>
                <w:bCs/>
              </w:rPr>
              <w:t>Наименование услуги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E07CA4">
              <w:rPr>
                <w:b/>
                <w:bCs/>
              </w:rPr>
              <w:t>Стоимость, руб.</w:t>
            </w:r>
          </w:p>
        </w:tc>
      </w:tr>
      <w:tr w:rsidR="00E07CA4" w:rsidTr="00E07CA4">
        <w:trPr>
          <w:trHeight w:val="36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    помывка, чел.</w:t>
            </w:r>
          </w:p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Взрослое население (1 чел.)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E07CA4" w:rsidTr="00E07CA4">
        <w:trPr>
          <w:trHeight w:val="53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    помывка, чел.</w:t>
            </w:r>
          </w:p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Дети до 7 лет (1 чел.)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07CA4" w:rsidTr="00E07CA4">
        <w:trPr>
          <w:trHeight w:val="75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    помывка, чел.</w:t>
            </w:r>
          </w:p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Дети от 7 лет до 14 лет (включительно) (1 чел.)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A4" w:rsidRPr="00E07CA4" w:rsidRDefault="00E07CA4" w:rsidP="00E07C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75-00</w:t>
            </w:r>
          </w:p>
        </w:tc>
      </w:tr>
    </w:tbl>
    <w:p w:rsidR="00AB3037" w:rsidRDefault="00AB3037" w:rsidP="0060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6FE4" w:rsidRDefault="00606FE4" w:rsidP="0060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058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Вичугского муниципального района Ивановской области</w:t>
      </w:r>
      <w:r w:rsidRPr="00CF0584">
        <w:rPr>
          <w:rFonts w:ascii="Times New Roman" w:hAnsi="Times New Roman" w:cs="Times New Roman"/>
          <w:sz w:val="24"/>
          <w:szCs w:val="24"/>
        </w:rPr>
        <w:t>.</w:t>
      </w:r>
    </w:p>
    <w:p w:rsidR="00606FE4" w:rsidRPr="00A546F7" w:rsidRDefault="00606FE4" w:rsidP="0060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решение вступает в силу после официального обнародования.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lastRenderedPageBreak/>
        <w:t> </w:t>
      </w:r>
    </w:p>
    <w:p w:rsidR="00606FE4" w:rsidRDefault="00606FE4" w:rsidP="00606FE4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606FE4" w:rsidRDefault="00606FE4" w:rsidP="00606FE4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606FE4" w:rsidRPr="00C44B53" w:rsidRDefault="00606FE4" w:rsidP="00606FE4">
      <w:pPr>
        <w:pStyle w:val="a5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C44B53">
        <w:rPr>
          <w:rFonts w:ascii="Times New Roman" w:hAnsi="Times New Roman" w:cs="Times New Roman"/>
          <w:b/>
          <w:sz w:val="24"/>
          <w:szCs w:val="24"/>
        </w:rPr>
        <w:t>Председатель Совета Сунженского сельского поселения</w:t>
      </w:r>
      <w:r w:rsidRPr="00C44B53">
        <w:rPr>
          <w:rFonts w:ascii="Times New Roman" w:hAnsi="Times New Roman" w:cs="Times New Roman"/>
          <w:b/>
          <w:sz w:val="24"/>
          <w:szCs w:val="24"/>
        </w:rPr>
        <w:br/>
        <w:t>          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>Вичугского муниципального района</w:t>
      </w:r>
      <w:r w:rsidRPr="00C44B53">
        <w:rPr>
          <w:rFonts w:ascii="Times New Roman" w:hAnsi="Times New Roman" w:cs="Times New Roman"/>
          <w:b/>
          <w:sz w:val="24"/>
          <w:szCs w:val="24"/>
        </w:rPr>
        <w:br/>
        <w:t>           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 xml:space="preserve">Ивановской области:                      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>О.Н. Седова</w:t>
      </w:r>
    </w:p>
    <w:p w:rsidR="00606FE4" w:rsidRPr="00C44B53" w:rsidRDefault="00606FE4" w:rsidP="00606FE4">
      <w:pPr>
        <w:pStyle w:val="a5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606FE4" w:rsidRPr="00C44B53" w:rsidRDefault="00606FE4" w:rsidP="00606FE4">
      <w:pPr>
        <w:pStyle w:val="a5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606FE4" w:rsidRPr="00C44B53" w:rsidRDefault="00606FE4" w:rsidP="00606FE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6FE4" w:rsidRPr="00C44B53" w:rsidRDefault="00606FE4" w:rsidP="00606FE4">
      <w:pPr>
        <w:pStyle w:val="a5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44B53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A27016" w:rsidRDefault="00606FE4" w:rsidP="00E07CA4">
      <w:pPr>
        <w:pStyle w:val="a5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C44B53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  <w:r w:rsidRPr="00C44B53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="002D2216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>С.Д. Морозов</w:t>
      </w:r>
    </w:p>
    <w:p w:rsidR="00AB3037" w:rsidRDefault="00AB3037" w:rsidP="00E07CA4">
      <w:pPr>
        <w:pStyle w:val="a5"/>
        <w:ind w:left="141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3969"/>
        <w:gridCol w:w="2814"/>
        <w:gridCol w:w="2828"/>
      </w:tblGrid>
      <w:tr w:rsidR="00AB3037" w:rsidRPr="00AB3037" w:rsidTr="00AB3037">
        <w:trPr>
          <w:trHeight w:val="11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D2D" w:rsidRDefault="00896D2D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D2D" w:rsidRDefault="00896D2D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решению Совета Сунженского сельского поселения Вичугского муниципального района Ивановской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№</w:t>
            </w:r>
          </w:p>
          <w:p w:rsid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решению Совета Сунженского сельского поселения Вичугского муниципального района Ивановской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</w:t>
            </w: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3037" w:rsidRPr="00AB3037" w:rsidTr="00896D2D">
        <w:trPr>
          <w:trHeight w:val="6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037" w:rsidRPr="00AB3037" w:rsidTr="00896D2D">
        <w:trPr>
          <w:trHeight w:val="1260"/>
        </w:trPr>
        <w:tc>
          <w:tcPr>
            <w:tcW w:w="961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обоснование</w:t>
            </w:r>
          </w:p>
          <w:p w:rsidR="006E3A5A" w:rsidRDefault="00AB3037" w:rsidP="006E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тарифа на услугу помывки в муниципальной бане, оказываемой МКУ </w:t>
            </w:r>
            <w:r w:rsidR="006E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Комбытсервис</w:t>
            </w:r>
            <w:proofErr w:type="spellEnd"/>
            <w:r w:rsidR="006E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Сунженского сельского поселения </w:t>
            </w:r>
          </w:p>
          <w:p w:rsidR="00AB3037" w:rsidRPr="00AB3037" w:rsidRDefault="00AB3037" w:rsidP="006E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Вичугского муниципального района Ивановской области на 2024 год</w:t>
            </w:r>
          </w:p>
        </w:tc>
      </w:tr>
      <w:tr w:rsidR="00AB3037" w:rsidRPr="00AB3037" w:rsidTr="00896D2D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2023 год (руб.)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2024 год (руб.)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электроэнергию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92146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водоснабжение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8782,74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10217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155062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203316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страховые взносы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46828,72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61401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материалы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14358,4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16447</w:t>
            </w:r>
          </w:p>
        </w:tc>
      </w:tr>
      <w:tr w:rsidR="00AB3037" w:rsidRPr="00AB3037" w:rsidTr="00AB3037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 и техническое обслуживание основных фондов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банка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2508,81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расходы: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316115,67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388191</w:t>
            </w:r>
          </w:p>
        </w:tc>
      </w:tr>
      <w:tr w:rsidR="00AB3037" w:rsidRPr="00AB3037" w:rsidTr="00AB3037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2023 год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2024 год 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</w:t>
            </w: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1 посещение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6E3A5A" w:rsidRDefault="00AB3037" w:rsidP="006E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6E3A5A" w:rsidRDefault="00AB3037" w:rsidP="006E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161,54</w:t>
            </w:r>
          </w:p>
        </w:tc>
      </w:tr>
      <w:tr w:rsidR="00AB3037" w:rsidRPr="00AB3037" w:rsidTr="00AB3037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037" w:rsidRPr="00AB3037" w:rsidTr="00AB3037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среднего показателя: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(139,44+161,54)/2=</w:t>
            </w:r>
            <w:r w:rsidRPr="006E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150,49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037" w:rsidRPr="00AB3037" w:rsidTr="00AB3037">
        <w:trPr>
          <w:trHeight w:val="2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37" w:rsidRPr="00AB3037" w:rsidRDefault="00AB3037" w:rsidP="00AB303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B3037">
              <w:rPr>
                <w:rFonts w:ascii="Times New Roman" w:hAnsi="Times New Roman" w:cs="Times New Roman"/>
                <w:b/>
                <w:lang w:eastAsia="ru-RU"/>
              </w:rPr>
              <w:t>Тариф на услугу помывки в муниципальной бане, оказываемой МКУ "</w:t>
            </w:r>
            <w:proofErr w:type="spellStart"/>
            <w:r w:rsidRPr="00AB3037">
              <w:rPr>
                <w:rFonts w:ascii="Times New Roman" w:hAnsi="Times New Roman" w:cs="Times New Roman"/>
                <w:b/>
                <w:lang w:eastAsia="ru-RU"/>
              </w:rPr>
              <w:t>Комбытсервис</w:t>
            </w:r>
            <w:proofErr w:type="spellEnd"/>
            <w:r w:rsidRPr="00AB3037">
              <w:rPr>
                <w:rFonts w:ascii="Times New Roman" w:hAnsi="Times New Roman" w:cs="Times New Roman"/>
                <w:b/>
                <w:lang w:eastAsia="ru-RU"/>
              </w:rPr>
              <w:t xml:space="preserve"> Сунженского сельского поселения Вичугского муниципального района Ивановской области (1 помывка - Взрослое население (1 чел.)) на 2024 год составит (руб.)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B3037">
              <w:rPr>
                <w:rFonts w:ascii="Times New Roman" w:hAnsi="Times New Roman" w:cs="Times New Roman"/>
                <w:b/>
                <w:lang w:eastAsia="ru-RU"/>
              </w:rPr>
              <w:t>150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3037" w:rsidRPr="00AB3037" w:rsidTr="00AB3037">
        <w:trPr>
          <w:trHeight w:val="2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37" w:rsidRPr="00AB3037" w:rsidRDefault="00AB3037" w:rsidP="00AB303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B3037">
              <w:rPr>
                <w:rFonts w:ascii="Times New Roman" w:hAnsi="Times New Roman" w:cs="Times New Roman"/>
                <w:b/>
                <w:lang w:eastAsia="ru-RU"/>
              </w:rPr>
              <w:t>Тариф на услугу помывки в муниципальной бане, оказываемой МКУ "</w:t>
            </w:r>
            <w:proofErr w:type="spellStart"/>
            <w:r w:rsidRPr="00AB3037">
              <w:rPr>
                <w:rFonts w:ascii="Times New Roman" w:hAnsi="Times New Roman" w:cs="Times New Roman"/>
                <w:b/>
                <w:lang w:eastAsia="ru-RU"/>
              </w:rPr>
              <w:t>Комбытсервис</w:t>
            </w:r>
            <w:proofErr w:type="spellEnd"/>
            <w:r w:rsidRPr="00AB3037">
              <w:rPr>
                <w:rFonts w:ascii="Times New Roman" w:hAnsi="Times New Roman" w:cs="Times New Roman"/>
                <w:b/>
                <w:lang w:eastAsia="ru-RU"/>
              </w:rPr>
              <w:t xml:space="preserve"> Сунженского сельского поселения Вичугского муниципального района Ивановской области (1 помывка - Дети от 7 лет до 14 лет (включительно) (1 чел.)) на 2024 год составит (руб.)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37" w:rsidRPr="00AB3037" w:rsidRDefault="00AB3037" w:rsidP="00AB30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B3037">
              <w:rPr>
                <w:rFonts w:ascii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37" w:rsidRPr="00AB3037" w:rsidRDefault="00AB3037" w:rsidP="00A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B3037" w:rsidRPr="00AB3037" w:rsidRDefault="00AB3037" w:rsidP="00E07CA4">
      <w:pPr>
        <w:pStyle w:val="a5"/>
        <w:ind w:left="1416"/>
        <w:rPr>
          <w:b/>
          <w:sz w:val="20"/>
          <w:szCs w:val="20"/>
        </w:rPr>
      </w:pPr>
    </w:p>
    <w:sectPr w:rsidR="00AB3037" w:rsidRPr="00AB3037" w:rsidSect="00896D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3CF3"/>
    <w:multiLevelType w:val="multilevel"/>
    <w:tmpl w:val="E04ED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7"/>
    <w:rsid w:val="000F672F"/>
    <w:rsid w:val="002D2216"/>
    <w:rsid w:val="00394E36"/>
    <w:rsid w:val="003F3F35"/>
    <w:rsid w:val="005D566B"/>
    <w:rsid w:val="00606FE4"/>
    <w:rsid w:val="006E3A5A"/>
    <w:rsid w:val="00781BD7"/>
    <w:rsid w:val="00896D2D"/>
    <w:rsid w:val="00A27016"/>
    <w:rsid w:val="00AB3037"/>
    <w:rsid w:val="00B05183"/>
    <w:rsid w:val="00BA2D07"/>
    <w:rsid w:val="00C44B53"/>
    <w:rsid w:val="00CD762F"/>
    <w:rsid w:val="00D34D12"/>
    <w:rsid w:val="00E07CA4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7D2D"/>
  <w15:chartTrackingRefBased/>
  <w15:docId w15:val="{BDC22034-1D38-4AEE-BF53-4BFEC6CD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0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06FE4"/>
  </w:style>
  <w:style w:type="paragraph" w:styleId="a3">
    <w:name w:val="Normal (Web)"/>
    <w:basedOn w:val="a"/>
    <w:uiPriority w:val="99"/>
    <w:unhideWhenUsed/>
    <w:rsid w:val="0060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FE4"/>
    <w:rPr>
      <w:b/>
      <w:bCs/>
    </w:rPr>
  </w:style>
  <w:style w:type="paragraph" w:styleId="a5">
    <w:name w:val="No Spacing"/>
    <w:uiPriority w:val="1"/>
    <w:qFormat/>
    <w:rsid w:val="00606FE4"/>
    <w:pPr>
      <w:spacing w:after="0" w:line="240" w:lineRule="auto"/>
    </w:pPr>
  </w:style>
  <w:style w:type="table" w:styleId="a6">
    <w:name w:val="Table Grid"/>
    <w:basedOn w:val="a1"/>
    <w:uiPriority w:val="39"/>
    <w:rsid w:val="0060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7952BC6-B024-4100-8FA3-46828064494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2024-10-15T12:51:00Z</cp:lastPrinted>
  <dcterms:created xsi:type="dcterms:W3CDTF">2024-07-08T05:50:00Z</dcterms:created>
  <dcterms:modified xsi:type="dcterms:W3CDTF">2024-10-21T08:21:00Z</dcterms:modified>
</cp:coreProperties>
</file>